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Mar>
          <w:left w:w="0" w:type="dxa"/>
          <w:right w:w="0" w:type="dxa"/>
        </w:tblCellMar>
        <w:tblLook w:val="04A0"/>
      </w:tblPr>
      <w:tblGrid>
        <w:gridCol w:w="9030"/>
      </w:tblGrid>
      <w:tr w:rsidR="002F1EFC" w:rsidTr="002F1EFC">
        <w:trPr>
          <w:jc w:val="center"/>
        </w:trPr>
        <w:tc>
          <w:tcPr>
            <w:tcW w:w="9000" w:type="dxa"/>
            <w:hideMark/>
          </w:tcPr>
          <w:tbl>
            <w:tblPr>
              <w:tblW w:w="5000" w:type="pct"/>
              <w:jc w:val="center"/>
              <w:tblCellMar>
                <w:left w:w="0" w:type="dxa"/>
                <w:right w:w="0" w:type="dxa"/>
              </w:tblCellMar>
              <w:tblLook w:val="04A0"/>
            </w:tblPr>
            <w:tblGrid>
              <w:gridCol w:w="9030"/>
            </w:tblGrid>
            <w:tr w:rsidR="002F1EFC">
              <w:trPr>
                <w:jc w:val="center"/>
              </w:trPr>
              <w:tc>
                <w:tcPr>
                  <w:tcW w:w="0" w:type="auto"/>
                  <w:shd w:val="clear" w:color="auto" w:fill="FAFAFA"/>
                  <w:tcMar>
                    <w:top w:w="135" w:type="dxa"/>
                    <w:left w:w="0" w:type="dxa"/>
                    <w:bottom w:w="135" w:type="dxa"/>
                    <w:right w:w="0" w:type="dxa"/>
                  </w:tcMar>
                  <w:hideMark/>
                </w:tcPr>
                <w:p w:rsidR="002F1EFC" w:rsidRDefault="002F1EFC">
                  <w:pPr>
                    <w:rPr>
                      <w:rFonts w:asciiTheme="minorHAnsi" w:eastAsiaTheme="minorEastAsia" w:hAnsiTheme="minorHAnsi" w:cstheme="minorBidi"/>
                      <w:sz w:val="22"/>
                      <w:szCs w:val="22"/>
                    </w:rPr>
                  </w:pPr>
                </w:p>
              </w:tc>
            </w:tr>
            <w:tr w:rsidR="002F1EFC">
              <w:trPr>
                <w:jc w:val="center"/>
              </w:trPr>
              <w:tc>
                <w:tcPr>
                  <w:tcW w:w="0" w:type="auto"/>
                  <w:shd w:val="clear" w:color="auto" w:fill="FFFFFF"/>
                  <w:tcMar>
                    <w:top w:w="135" w:type="dxa"/>
                    <w:left w:w="0" w:type="dxa"/>
                    <w:bottom w:w="0" w:type="dxa"/>
                    <w:right w:w="0" w:type="dxa"/>
                  </w:tcMar>
                  <w:hideMark/>
                </w:tcPr>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p w:rsidR="002F1EFC" w:rsidRDefault="002F1EFC">
                              <w:pPr>
                                <w:jc w:val="center"/>
                              </w:pPr>
                              <w:r>
                                <w:rPr>
                                  <w:noProof/>
                                </w:rPr>
                                <w:drawing>
                                  <wp:inline distT="0" distB="0" distL="0" distR="0">
                                    <wp:extent cx="5372100" cy="2581275"/>
                                    <wp:effectExtent l="19050" t="0" r="0" b="0"/>
                                    <wp:docPr id="1" name="Picture 1" descr="https://gallery.mailchimp.com/91f94e069fcfcf31d95448138/images/fbd20c5e-2ce1-426b-918f-7fc9de07327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allery.mailchimp.com/91f94e069fcfcf31d95448138/images/fbd20c5e-2ce1-426b-918f-7fc9de07327c.jpg"/>
                                            <pic:cNvPicPr>
                                              <a:picLocks noChangeAspect="1" noChangeArrowheads="1"/>
                                            </pic:cNvPicPr>
                                          </pic:nvPicPr>
                                          <pic:blipFill>
                                            <a:blip r:embed="rId4" cstate="print"/>
                                            <a:srcRect/>
                                            <a:stretch>
                                              <a:fillRect/>
                                            </a:stretch>
                                          </pic:blipFill>
                                          <pic:spPr bwMode="auto">
                                            <a:xfrm>
                                              <a:off x="0" y="0"/>
                                              <a:ext cx="5372100" cy="2581275"/>
                                            </a:xfrm>
                                            <a:prstGeom prst="rect">
                                              <a:avLst/>
                                            </a:prstGeom>
                                            <a:noFill/>
                                            <a:ln w="9525">
                                              <a:noFill/>
                                              <a:miter lim="800000"/>
                                              <a:headEnd/>
                                              <a:tailEnd/>
                                            </a:ln>
                                          </pic:spPr>
                                        </pic:pic>
                                      </a:graphicData>
                                    </a:graphic>
                                  </wp:inline>
                                </w:drawing>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r w:rsidR="002F1EFC">
              <w:trPr>
                <w:jc w:val="center"/>
              </w:trPr>
              <w:tc>
                <w:tcPr>
                  <w:tcW w:w="0" w:type="auto"/>
                  <w:shd w:val="clear" w:color="auto" w:fill="FFFFFF"/>
                </w:tcPr>
                <w:tbl>
                  <w:tblPr>
                    <w:tblW w:w="5000" w:type="pct"/>
                    <w:tblCellMar>
                      <w:left w:w="0" w:type="dxa"/>
                      <w:right w:w="0" w:type="dxa"/>
                    </w:tblCellMar>
                    <w:tblLook w:val="04A0"/>
                  </w:tblPr>
                  <w:tblGrid>
                    <w:gridCol w:w="9030"/>
                  </w:tblGrid>
                  <w:tr w:rsidR="002F1EFC">
                    <w:tc>
                      <w:tcPr>
                        <w:tcW w:w="0" w:type="auto"/>
                        <w:hideMark/>
                      </w:tcPr>
                      <w:tbl>
                        <w:tblPr>
                          <w:tblpPr w:leftFromText="45" w:rightFromText="45" w:vertAnchor="text"/>
                          <w:tblW w:w="5000" w:type="pct"/>
                          <w:tblCellMar>
                            <w:left w:w="0" w:type="dxa"/>
                            <w:right w:w="0" w:type="dxa"/>
                          </w:tblCellMar>
                          <w:tblLook w:val="04A0"/>
                        </w:tblPr>
                        <w:tblGrid>
                          <w:gridCol w:w="9030"/>
                        </w:tblGrid>
                        <w:tr w:rsidR="002F1EFC">
                          <w:tc>
                            <w:tcPr>
                              <w:tcW w:w="0" w:type="auto"/>
                              <w:tcMar>
                                <w:top w:w="135" w:type="dxa"/>
                                <w:left w:w="270" w:type="dxa"/>
                                <w:bottom w:w="135" w:type="dxa"/>
                                <w:right w:w="270" w:type="dxa"/>
                              </w:tcMa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vAlign w:val="center"/>
                        <w:hideMark/>
                      </w:tcPr>
                      <w:tbl>
                        <w:tblPr>
                          <w:tblW w:w="5000" w:type="pct"/>
                          <w:jc w:val="center"/>
                          <w:tblCellMar>
                            <w:left w:w="0" w:type="dxa"/>
                            <w:right w:w="0" w:type="dxa"/>
                          </w:tblCellMar>
                          <w:tblLook w:val="04A0"/>
                        </w:tblPr>
                        <w:tblGrid>
                          <w:gridCol w:w="6"/>
                          <w:gridCol w:w="9024"/>
                        </w:tblGrid>
                        <w:tr w:rsidR="002F1EFC">
                          <w:trPr>
                            <w:jc w:val="center"/>
                          </w:trPr>
                          <w:tc>
                            <w:tcPr>
                              <w:tcW w:w="0" w:type="auto"/>
                              <w:hideMark/>
                            </w:tcPr>
                            <w:p w:rsidR="002F1EFC" w:rsidRDefault="002F1EFC">
                              <w:pPr>
                                <w:rPr>
                                  <w:rFonts w:asciiTheme="minorHAnsi" w:eastAsiaTheme="minorEastAsia" w:hAnsiTheme="minorHAnsi" w:cstheme="minorBidi"/>
                                  <w:sz w:val="22"/>
                                  <w:szCs w:val="22"/>
                                </w:rPr>
                              </w:pPr>
                            </w:p>
                          </w:tc>
                          <w:tc>
                            <w:tcPr>
                              <w:tcW w:w="0" w:type="auto"/>
                              <w:hideMark/>
                            </w:tcPr>
                            <w:tbl>
                              <w:tblPr>
                                <w:tblpPr w:leftFromText="45" w:rightFromText="45" w:vertAnchor="text"/>
                                <w:tblW w:w="5000" w:type="pct"/>
                                <w:tblCellMar>
                                  <w:left w:w="0" w:type="dxa"/>
                                  <w:right w:w="0" w:type="dxa"/>
                                </w:tblCellMar>
                                <w:tblLook w:val="04A0"/>
                              </w:tblPr>
                              <w:tblGrid>
                                <w:gridCol w:w="9024"/>
                              </w:tblGrid>
                              <w:tr w:rsidR="002F1EFC">
                                <w:tc>
                                  <w:tcPr>
                                    <w:tcW w:w="0" w:type="auto"/>
                                    <w:tcMar>
                                      <w:top w:w="135" w:type="dxa"/>
                                      <w:left w:w="270" w:type="dxa"/>
                                      <w:bottom w:w="135" w:type="dxa"/>
                                      <w:right w:w="270" w:type="dxa"/>
                                    </w:tcMar>
                                    <w:vAlign w:val="center"/>
                                    <w:hideMark/>
                                  </w:tcPr>
                                  <w:tbl>
                                    <w:tblPr>
                                      <w:tblW w:w="5000" w:type="pct"/>
                                      <w:shd w:val="clear" w:color="auto" w:fill="6DA5BC"/>
                                      <w:tblCellMar>
                                        <w:left w:w="0" w:type="dxa"/>
                                        <w:right w:w="0" w:type="dxa"/>
                                      </w:tblCellMar>
                                      <w:tblLook w:val="04A0"/>
                                    </w:tblPr>
                                    <w:tblGrid>
                                      <w:gridCol w:w="8484"/>
                                    </w:tblGrid>
                                    <w:tr w:rsidR="002F1EFC">
                                      <w:tc>
                                        <w:tcPr>
                                          <w:tcW w:w="0" w:type="auto"/>
                                          <w:shd w:val="clear" w:color="auto" w:fill="6DA5BC"/>
                                          <w:tcMar>
                                            <w:top w:w="270" w:type="dxa"/>
                                            <w:left w:w="270" w:type="dxa"/>
                                            <w:bottom w:w="270" w:type="dxa"/>
                                            <w:right w:w="270" w:type="dxa"/>
                                          </w:tcMar>
                                          <w:hideMark/>
                                        </w:tcPr>
                                        <w:p w:rsidR="002F1EFC" w:rsidRDefault="002F1EFC">
                                          <w:pPr>
                                            <w:spacing w:line="360" w:lineRule="auto"/>
                                            <w:jc w:val="center"/>
                                            <w:rPr>
                                              <w:rFonts w:ascii="Helvetica" w:hAnsi="Helvetica" w:cs="Helvetica"/>
                                              <w:color w:val="FDFDFD"/>
                                              <w:sz w:val="21"/>
                                              <w:szCs w:val="21"/>
                                            </w:rPr>
                                          </w:pPr>
                                          <w:r>
                                            <w:rPr>
                                              <w:rFonts w:ascii="Arial" w:hAnsi="Arial" w:cs="Arial"/>
                                              <w:color w:val="FDFDFD"/>
                                            </w:rPr>
                                            <w:t xml:space="preserve">Freezers are a great friend to every kitchen but they can become a </w:t>
                                          </w:r>
                                          <w:proofErr w:type="spellStart"/>
                                          <w:r>
                                            <w:rPr>
                                              <w:rFonts w:ascii="Arial" w:hAnsi="Arial" w:cs="Arial"/>
                                              <w:color w:val="FDFDFD"/>
                                            </w:rPr>
                                            <w:t>disorganised</w:t>
                                          </w:r>
                                          <w:proofErr w:type="spellEnd"/>
                                          <w:r>
                                            <w:rPr>
                                              <w:rFonts w:ascii="Arial" w:hAnsi="Arial" w:cs="Arial"/>
                                              <w:color w:val="FDFDFD"/>
                                            </w:rPr>
                                            <w:t xml:space="preserve"> food black hole in no time. We put food in with the best intentions of future use, but it often comes out and goes straight into the bin because we can’t remember how long it’s been in there! So this week why not go to your freezer and make a list of what’s in there. Put the list on the side of your freezer. Then plan a series of meals around these items - this is food that will cost you nothing but if forgotten may be wasted.</w:t>
                                          </w:r>
                                          <w:r>
                                            <w:rPr>
                                              <w:rFonts w:ascii="Helvetica" w:hAnsi="Helvetica" w:cs="Helvetica"/>
                                              <w:color w:val="FDFDFD"/>
                                              <w:sz w:val="21"/>
                                              <w:szCs w:val="21"/>
                                            </w:rPr>
                                            <w:t xml:space="preserve"> </w:t>
                                          </w:r>
                                        </w:p>
                                        <w:p w:rsidR="002F1EFC" w:rsidRDefault="002F1EFC">
                                          <w:pPr>
                                            <w:spacing w:before="150" w:after="150" w:line="360" w:lineRule="auto"/>
                                            <w:jc w:val="center"/>
                                            <w:rPr>
                                              <w:rFonts w:ascii="Helvetica" w:hAnsi="Helvetica" w:cs="Helvetica"/>
                                              <w:color w:val="FDFDFD"/>
                                              <w:sz w:val="21"/>
                                              <w:szCs w:val="21"/>
                                            </w:rPr>
                                          </w:pPr>
                                          <w:r>
                                            <w:rPr>
                                              <w:rFonts w:ascii="Helvetica" w:hAnsi="Helvetica" w:cs="Helvetica"/>
                                              <w:color w:val="FDFDFD"/>
                                              <w:sz w:val="21"/>
                                              <w:szCs w:val="21"/>
                                            </w:rPr>
                                            <w:t> </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pPr>
                          <w:jc w:val="cente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vAlign w:val="center"/>
                        <w:hideMark/>
                      </w:tcPr>
                      <w:tbl>
                        <w:tblPr>
                          <w:tblW w:w="5000" w:type="pct"/>
                          <w:jc w:val="center"/>
                          <w:tblCellMar>
                            <w:left w:w="0" w:type="dxa"/>
                            <w:right w:w="0" w:type="dxa"/>
                          </w:tblCellMar>
                          <w:tblLook w:val="04A0"/>
                        </w:tblPr>
                        <w:tblGrid>
                          <w:gridCol w:w="8"/>
                          <w:gridCol w:w="9022"/>
                        </w:tblGrid>
                        <w:tr w:rsidR="002F1EFC">
                          <w:trPr>
                            <w:jc w:val="center"/>
                          </w:trPr>
                          <w:tc>
                            <w:tcPr>
                              <w:tcW w:w="0" w:type="auto"/>
                              <w:hideMark/>
                            </w:tcPr>
                            <w:p w:rsidR="002F1EFC" w:rsidRDefault="002F1EFC">
                              <w:pPr>
                                <w:rPr>
                                  <w:rFonts w:asciiTheme="minorHAnsi" w:eastAsiaTheme="minorEastAsia" w:hAnsiTheme="minorHAnsi" w:cstheme="minorBidi"/>
                                  <w:sz w:val="22"/>
                                  <w:szCs w:val="22"/>
                                </w:rPr>
                              </w:pPr>
                            </w:p>
                          </w:tc>
                          <w:tc>
                            <w:tcPr>
                              <w:tcW w:w="0" w:type="auto"/>
                              <w:hideMark/>
                            </w:tcPr>
                            <w:tbl>
                              <w:tblPr>
                                <w:tblpPr w:leftFromText="45" w:rightFromText="45" w:vertAnchor="text"/>
                                <w:tblW w:w="5000" w:type="pct"/>
                                <w:tblCellMar>
                                  <w:left w:w="0" w:type="dxa"/>
                                  <w:right w:w="0" w:type="dxa"/>
                                </w:tblCellMar>
                                <w:tblLook w:val="04A0"/>
                              </w:tblPr>
                              <w:tblGrid>
                                <w:gridCol w:w="9022"/>
                              </w:tblGrid>
                              <w:tr w:rsidR="002F1EFC">
                                <w:tc>
                                  <w:tcPr>
                                    <w:tcW w:w="0" w:type="auto"/>
                                    <w:tcMar>
                                      <w:top w:w="135" w:type="dxa"/>
                                      <w:left w:w="270" w:type="dxa"/>
                                      <w:bottom w:w="135" w:type="dxa"/>
                                      <w:right w:w="270" w:type="dxa"/>
                                    </w:tcMar>
                                    <w:vAlign w:val="center"/>
                                    <w:hideMark/>
                                  </w:tcPr>
                                  <w:tbl>
                                    <w:tblPr>
                                      <w:tblW w:w="5000" w:type="pct"/>
                                      <w:shd w:val="clear" w:color="auto" w:fill="9AD8E5"/>
                                      <w:tblCellMar>
                                        <w:left w:w="0" w:type="dxa"/>
                                        <w:right w:w="0" w:type="dxa"/>
                                      </w:tblCellMar>
                                      <w:tblLook w:val="04A0"/>
                                    </w:tblPr>
                                    <w:tblGrid>
                                      <w:gridCol w:w="8482"/>
                                    </w:tblGrid>
                                    <w:tr w:rsidR="002F1EFC">
                                      <w:tc>
                                        <w:tcPr>
                                          <w:tcW w:w="0" w:type="auto"/>
                                          <w:shd w:val="clear" w:color="auto" w:fill="9AD8E5"/>
                                          <w:tcMar>
                                            <w:top w:w="270" w:type="dxa"/>
                                            <w:left w:w="270" w:type="dxa"/>
                                            <w:bottom w:w="270" w:type="dxa"/>
                                            <w:right w:w="270" w:type="dxa"/>
                                          </w:tcMar>
                                          <w:hideMark/>
                                        </w:tcPr>
                                        <w:p w:rsidR="002F1EFC" w:rsidRDefault="002F1EFC">
                                          <w:pPr>
                                            <w:spacing w:line="480" w:lineRule="auto"/>
                                            <w:jc w:val="center"/>
                                            <w:rPr>
                                              <w:rFonts w:ascii="Helvetica" w:hAnsi="Helvetica" w:cs="Helvetica"/>
                                              <w:color w:val="FFFFFF"/>
                                              <w:sz w:val="21"/>
                                              <w:szCs w:val="21"/>
                                            </w:rPr>
                                          </w:pPr>
                                          <w:r>
                                            <w:rPr>
                                              <w:rStyle w:val="Strong"/>
                                              <w:rFonts w:ascii="Helvetica" w:hAnsi="Helvetica" w:cs="Helvetica"/>
                                              <w:color w:val="FFFFFF"/>
                                              <w:sz w:val="27"/>
                                              <w:szCs w:val="27"/>
                                            </w:rPr>
                                            <w:t>Here are Stop Food Waste’s series of tips for</w:t>
                                          </w:r>
                                          <w:r>
                                            <w:rPr>
                                              <w:rFonts w:ascii="Helvetica" w:hAnsi="Helvetica" w:cs="Helvetica"/>
                                              <w:b/>
                                              <w:bCs/>
                                              <w:color w:val="FFFFFF"/>
                                              <w:sz w:val="27"/>
                                              <w:szCs w:val="27"/>
                                            </w:rPr>
                                            <w:br/>
                                          </w:r>
                                          <w:r>
                                            <w:rPr>
                                              <w:rStyle w:val="Strong"/>
                                              <w:rFonts w:ascii="Helvetica" w:hAnsi="Helvetica" w:cs="Helvetica"/>
                                              <w:color w:val="FFFFFF"/>
                                              <w:sz w:val="36"/>
                                              <w:szCs w:val="36"/>
                                            </w:rPr>
                                            <w:t>GREAT FREEZER MANAGEMENT!</w:t>
                                          </w:r>
                                          <w:r>
                                            <w:rPr>
                                              <w:rFonts w:ascii="Helvetica" w:hAnsi="Helvetica" w:cs="Helvetica"/>
                                              <w:color w:val="FFFFFF"/>
                                              <w:sz w:val="21"/>
                                              <w:szCs w:val="21"/>
                                            </w:rPr>
                                            <w:t xml:space="preserve"> </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pPr>
                          <w:jc w:val="cente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lastRenderedPageBreak/>
                                      <w:drawing>
                                        <wp:inline distT="0" distB="0" distL="0" distR="0">
                                          <wp:extent cx="2505075" cy="1714500"/>
                                          <wp:effectExtent l="19050" t="0" r="9525" b="0"/>
                                          <wp:docPr id="2" name="Picture 2" descr="https://gallery.mailchimp.com/91f94e069fcfcf31d95448138/images/5034422a-a4b7-4156-a6ad-132e80a5cf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allery.mailchimp.com/91f94e069fcfcf31d95448138/images/5034422a-a4b7-4156-a6ad-132e80a5cf41.png"/>
                                                  <pic:cNvPicPr>
                                                    <a:picLocks noChangeAspect="1" noChangeArrowheads="1"/>
                                                  </pic:cNvPicPr>
                                                </pic:nvPicPr>
                                                <pic:blipFill>
                                                  <a:blip r:embed="rId5"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Helvetica" w:hAnsi="Helvetica" w:cs="Helvetica"/>
                                        <w:color w:val="202020"/>
                                      </w:rPr>
                                      <w:t>Try and keep your freezer </w:t>
                                    </w:r>
                                    <w:r>
                                      <w:rPr>
                                        <w:rFonts w:ascii="Helvetica" w:hAnsi="Helvetica" w:cs="Helvetica"/>
                                        <w:color w:val="202020"/>
                                      </w:rPr>
                                      <w:br/>
                                    </w:r>
                                    <w:proofErr w:type="spellStart"/>
                                    <w:r>
                                      <w:rPr>
                                        <w:rFonts w:ascii="Helvetica" w:hAnsi="Helvetica" w:cs="Helvetica"/>
                                        <w:color w:val="202020"/>
                                      </w:rPr>
                                      <w:t>organised</w:t>
                                    </w:r>
                                    <w:proofErr w:type="spellEnd"/>
                                    <w:r>
                                      <w:rPr>
                                        <w:rFonts w:ascii="Helvetica" w:hAnsi="Helvetica" w:cs="Helvetica"/>
                                        <w:color w:val="202020"/>
                                      </w:rPr>
                                      <w:t xml:space="preserve"> - this will take a bit of regular maintenance but is always worth it. And remember to date and label what goes in otherwise it might never be re-discovered!</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45"/>
                              </w:tblGrid>
                              <w:tr w:rsidR="002F1EFC">
                                <w:tc>
                                  <w:tcPr>
                                    <w:tcW w:w="0" w:type="auto"/>
                                    <w:hideMark/>
                                  </w:tcPr>
                                  <w:p w:rsidR="002F1EFC" w:rsidRDefault="002F1EFC">
                                    <w:r>
                                      <w:rPr>
                                        <w:noProof/>
                                      </w:rPr>
                                      <w:drawing>
                                        <wp:inline distT="0" distB="0" distL="0" distR="0">
                                          <wp:extent cx="2505075" cy="1714500"/>
                                          <wp:effectExtent l="0" t="0" r="0" b="0"/>
                                          <wp:docPr id="3" name="Picture 3" descr="https://gallery.mailchimp.com/91f94e069fcfcf31d95448138/images/a7a3454d-1458-4829-b27c-63fbd64939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allery.mailchimp.com/91f94e069fcfcf31d95448138/images/a7a3454d-1458-4829-b27c-63fbd649397a.png"/>
                                                  <pic:cNvPicPr>
                                                    <a:picLocks noChangeAspect="1" noChangeArrowheads="1"/>
                                                  </pic:cNvPicPr>
                                                </pic:nvPicPr>
                                                <pic:blipFill>
                                                  <a:blip r:embed="rId6"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Arial" w:hAnsi="Arial" w:cs="Arial"/>
                                        <w:color w:val="202020"/>
                                      </w:rPr>
                                      <w:t xml:space="preserve">Make a list of what's inside your freezer (including the date the food went in). This can be updated regularly or if you are a techno-chef check out some of the freezer apps for </w:t>
                                    </w:r>
                                    <w:proofErr w:type="spellStart"/>
                                    <w:r>
                                      <w:rPr>
                                        <w:rFonts w:ascii="Arial" w:hAnsi="Arial" w:cs="Arial"/>
                                        <w:color w:val="202020"/>
                                      </w:rPr>
                                      <w:t>smartphones</w:t>
                                    </w:r>
                                    <w:proofErr w:type="spellEnd"/>
                                    <w:r>
                                      <w:rPr>
                                        <w:rFonts w:ascii="Arial" w:hAnsi="Arial" w:cs="Arial"/>
                                        <w:color w:val="202020"/>
                                      </w:rPr>
                                      <w:t>.</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drawing>
                                        <wp:inline distT="0" distB="0" distL="0" distR="0">
                                          <wp:extent cx="2505075" cy="1714500"/>
                                          <wp:effectExtent l="19050" t="0" r="9525" b="0"/>
                                          <wp:docPr id="4" name="Picture 4" descr="https://gallery.mailchimp.com/91f94e069fcfcf31d95448138/images/438cbf22-115b-4f50-b511-08e14e659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gallery.mailchimp.com/91f94e069fcfcf31d95448138/images/438cbf22-115b-4f50-b511-08e14e659311.jpg"/>
                                                  <pic:cNvPicPr>
                                                    <a:picLocks noChangeAspect="1" noChangeArrowheads="1"/>
                                                  </pic:cNvPicPr>
                                                </pic:nvPicPr>
                                                <pic:blipFill>
                                                  <a:blip r:embed="rId7"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Arial" w:hAnsi="Arial" w:cs="Arial"/>
                                        <w:color w:val="202020"/>
                                      </w:rPr>
                                      <w:t>Use freezer bags – they take up less space than containers and can store most foods. Lay partially filled bags flat in the freezer and once they’re frozen, stack them upright in rows, like books on a shelf!</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lastRenderedPageBreak/>
                                      <w:drawing>
                                        <wp:inline distT="0" distB="0" distL="0" distR="0">
                                          <wp:extent cx="2505075" cy="1714500"/>
                                          <wp:effectExtent l="19050" t="0" r="9525" b="0"/>
                                          <wp:docPr id="5" name="Picture 5" descr="https://gallery.mailchimp.com/91f94e069fcfcf31d95448138/images/943e4195-2300-46f2-a506-d05492c871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allery.mailchimp.com/91f94e069fcfcf31d95448138/images/943e4195-2300-46f2-a506-d05492c8710b.jpg"/>
                                                  <pic:cNvPicPr>
                                                    <a:picLocks noChangeAspect="1" noChangeArrowheads="1"/>
                                                  </pic:cNvPicPr>
                                                </pic:nvPicPr>
                                                <pic:blipFill>
                                                  <a:blip r:embed="rId8"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Arial" w:hAnsi="Arial" w:cs="Arial"/>
                                        <w:color w:val="202020"/>
                                      </w:rPr>
                                      <w:t xml:space="preserve">Try and use the “first in first out” policy – this is what supermarkets do for stock control and is a good idea worth following. </w:t>
                                    </w:r>
                                  </w:p>
                                  <w:p w:rsidR="002F1EFC" w:rsidRDefault="002F1EFC">
                                    <w:pPr>
                                      <w:spacing w:before="150" w:after="150" w:line="360" w:lineRule="auto"/>
                                      <w:rPr>
                                        <w:rFonts w:ascii="Helvetica" w:hAnsi="Helvetica" w:cs="Helvetica"/>
                                        <w:color w:val="202020"/>
                                      </w:rPr>
                                    </w:pPr>
                                    <w:r>
                                      <w:rPr>
                                        <w:rFonts w:ascii="Helvetica" w:hAnsi="Helvetica" w:cs="Helvetica"/>
                                        <w:color w:val="202020"/>
                                      </w:rPr>
                                      <w:t> </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drawing>
                                        <wp:inline distT="0" distB="0" distL="0" distR="0">
                                          <wp:extent cx="2505075" cy="1714500"/>
                                          <wp:effectExtent l="19050" t="0" r="9525" b="0"/>
                                          <wp:docPr id="6" name="Picture 6" descr="https://gallery.mailchimp.com/91f94e069fcfcf31d95448138/images/4691f4ee-ad90-4117-9384-7c00ef6c15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allery.mailchimp.com/91f94e069fcfcf31d95448138/images/4691f4ee-ad90-4117-9384-7c00ef6c1570.jpg"/>
                                                  <pic:cNvPicPr>
                                                    <a:picLocks noChangeAspect="1" noChangeArrowheads="1"/>
                                                  </pic:cNvPicPr>
                                                </pic:nvPicPr>
                                                <pic:blipFill>
                                                  <a:blip r:embed="rId9"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Arial" w:hAnsi="Arial" w:cs="Arial"/>
                                        <w:color w:val="202020"/>
                                      </w:rPr>
                                      <w:t>When cooking casseroles &amp; stews, why not cook double &amp; freeze in portions for convenient homemade ‘ready meals’.</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drawing>
                                        <wp:inline distT="0" distB="0" distL="0" distR="0">
                                          <wp:extent cx="2505075" cy="1714500"/>
                                          <wp:effectExtent l="19050" t="0" r="9525" b="0"/>
                                          <wp:docPr id="7" name="Picture 7" descr="https://gallery.mailchimp.com/91f94e069fcfcf31d95448138/images/543e751f-b3d0-4819-828f-7488ee0caf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gallery.mailchimp.com/91f94e069fcfcf31d95448138/images/543e751f-b3d0-4819-828f-7488ee0cafa8.jpg"/>
                                                  <pic:cNvPicPr>
                                                    <a:picLocks noChangeAspect="1" noChangeArrowheads="1"/>
                                                  </pic:cNvPicPr>
                                                </pic:nvPicPr>
                                                <pic:blipFill>
                                                  <a:blip r:embed="rId10"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Arial" w:hAnsi="Arial" w:cs="Arial"/>
                                        <w:color w:val="202020"/>
                                      </w:rPr>
                                      <w:t>Instead of wasting lemons by not using them all up, cut a lemon into slices and freeze on a tray – once they’re frozen you can store in a bag, that way when you’re fixing yourself a gin and tonic after all that cooking for your freezer, you have lemon slices and ice cubes all in one!</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drawing>
                                        <wp:inline distT="0" distB="0" distL="0" distR="0">
                                          <wp:extent cx="2505075" cy="1714500"/>
                                          <wp:effectExtent l="19050" t="0" r="9525" b="0"/>
                                          <wp:docPr id="8" name="Picture 8" descr="https://gallery.mailchimp.com/91f94e069fcfcf31d95448138/images/80f99973-9013-49d0-b3bb-d5c0314050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gallery.mailchimp.com/91f94e069fcfcf31d95448138/images/80f99973-9013-49d0-b3bb-d5c0314050c4.jpg"/>
                                                  <pic:cNvPicPr>
                                                    <a:picLocks noChangeAspect="1" noChangeArrowheads="1"/>
                                                  </pic:cNvPicPr>
                                                </pic:nvPicPr>
                                                <pic:blipFill>
                                                  <a:blip r:embed="rId11"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Helvetica" w:hAnsi="Helvetica" w:cs="Helvetica"/>
                                        <w:color w:val="202020"/>
                                      </w:rPr>
                                      <w:t>Make sure your fridge and freezer are maintained properly - this will ensure food is cooled properly and saves on electricity costs too.</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135" w:type="dxa"/>
                          <w:bottom w:w="135" w:type="dxa"/>
                          <w:right w:w="135" w:type="dxa"/>
                        </w:tcMar>
                        <w:hideMark/>
                      </w:tcPr>
                      <w:tbl>
                        <w:tblPr>
                          <w:tblW w:w="5000" w:type="pct"/>
                          <w:tblCellMar>
                            <w:left w:w="0" w:type="dxa"/>
                            <w:right w:w="0" w:type="dxa"/>
                          </w:tblCellMar>
                          <w:tblLook w:val="04A0"/>
                        </w:tblPr>
                        <w:tblGrid>
                          <w:gridCol w:w="8760"/>
                        </w:tblGrid>
                        <w:tr w:rsidR="002F1EFC">
                          <w:tc>
                            <w:tcPr>
                              <w:tcW w:w="0" w:type="auto"/>
                              <w:tcMar>
                                <w:top w:w="0" w:type="dxa"/>
                                <w:left w:w="135" w:type="dxa"/>
                                <w:bottom w:w="0" w:type="dxa"/>
                                <w:right w:w="135" w:type="dxa"/>
                              </w:tcMar>
                              <w:hideMark/>
                            </w:tcPr>
                            <w:tbl>
                              <w:tblPr>
                                <w:tblpPr w:leftFromText="45" w:rightFromText="45" w:vertAnchor="text" w:tblpXSpec="right" w:tblpYSpec="center"/>
                                <w:tblW w:w="0" w:type="auto"/>
                                <w:tblCellMar>
                                  <w:left w:w="0" w:type="dxa"/>
                                  <w:right w:w="0" w:type="dxa"/>
                                </w:tblCellMar>
                                <w:tblLook w:val="04A0"/>
                              </w:tblPr>
                              <w:tblGrid>
                                <w:gridCol w:w="3990"/>
                              </w:tblGrid>
                              <w:tr w:rsidR="002F1EFC">
                                <w:tc>
                                  <w:tcPr>
                                    <w:tcW w:w="0" w:type="auto"/>
                                    <w:hideMark/>
                                  </w:tcPr>
                                  <w:p w:rsidR="002F1EFC" w:rsidRDefault="002F1EFC">
                                    <w:r>
                                      <w:rPr>
                                        <w:noProof/>
                                      </w:rPr>
                                      <w:drawing>
                                        <wp:inline distT="0" distB="0" distL="0" distR="0">
                                          <wp:extent cx="2505075" cy="1714500"/>
                                          <wp:effectExtent l="19050" t="0" r="9525" b="0"/>
                                          <wp:docPr id="9" name="Picture 9" descr="https://gallery.mailchimp.com/91f94e069fcfcf31d95448138/images/303fa524-fadb-4c5c-95e5-da87c54ad6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gallery.mailchimp.com/91f94e069fcfcf31d95448138/images/303fa524-fadb-4c5c-95e5-da87c54ad6db.jpg"/>
                                                  <pic:cNvPicPr>
                                                    <a:picLocks noChangeAspect="1" noChangeArrowheads="1"/>
                                                  </pic:cNvPicPr>
                                                </pic:nvPicPr>
                                                <pic:blipFill>
                                                  <a:blip r:embed="rId12" cstate="print"/>
                                                  <a:srcRect/>
                                                  <a:stretch>
                                                    <a:fillRect/>
                                                  </a:stretch>
                                                </pic:blipFill>
                                                <pic:spPr bwMode="auto">
                                                  <a:xfrm>
                                                    <a:off x="0" y="0"/>
                                                    <a:ext cx="2505075" cy="1714500"/>
                                                  </a:xfrm>
                                                  <a:prstGeom prst="rect">
                                                    <a:avLst/>
                                                  </a:prstGeom>
                                                  <a:noFill/>
                                                  <a:ln w="9525">
                                                    <a:noFill/>
                                                    <a:miter lim="800000"/>
                                                    <a:headEnd/>
                                                    <a:tailEnd/>
                                                  </a:ln>
                                                </pic:spPr>
                                              </pic:pic>
                                            </a:graphicData>
                                          </a:graphic>
                                        </wp:inline>
                                      </w:drawing>
                                    </w:r>
                                  </w:p>
                                </w:tc>
                              </w:tr>
                            </w:tbl>
                            <w:tbl>
                              <w:tblPr>
                                <w:tblpPr w:leftFromText="45" w:rightFromText="45" w:vertAnchor="text"/>
                                <w:tblW w:w="3960" w:type="dxa"/>
                                <w:tblCellMar>
                                  <w:left w:w="0" w:type="dxa"/>
                                  <w:right w:w="0" w:type="dxa"/>
                                </w:tblCellMar>
                                <w:tblLook w:val="04A0"/>
                              </w:tblPr>
                              <w:tblGrid>
                                <w:gridCol w:w="3960"/>
                              </w:tblGrid>
                              <w:tr w:rsidR="002F1EFC">
                                <w:tc>
                                  <w:tcPr>
                                    <w:tcW w:w="0" w:type="auto"/>
                                    <w:hideMark/>
                                  </w:tcPr>
                                  <w:p w:rsidR="002F1EFC" w:rsidRDefault="002F1EFC">
                                    <w:pPr>
                                      <w:spacing w:before="150" w:after="150" w:line="360" w:lineRule="auto"/>
                                      <w:rPr>
                                        <w:rFonts w:ascii="Helvetica" w:hAnsi="Helvetica" w:cs="Helvetica"/>
                                        <w:color w:val="202020"/>
                                      </w:rPr>
                                    </w:pPr>
                                    <w:r>
                                      <w:rPr>
                                        <w:rFonts w:ascii="Helvetica" w:hAnsi="Helvetica" w:cs="Helvetica"/>
                                        <w:color w:val="202020"/>
                                      </w:rPr>
                                      <w:t xml:space="preserve">While freezers run more efficiently when full, this is not a reason to keep them full all the time. A freezer </w:t>
                                    </w:r>
                                    <w:proofErr w:type="spellStart"/>
                                    <w:r>
                                      <w:rPr>
                                        <w:rFonts w:ascii="Helvetica" w:hAnsi="Helvetica" w:cs="Helvetica"/>
                                        <w:color w:val="202020"/>
                                      </w:rPr>
                                      <w:t>clearout</w:t>
                                    </w:r>
                                    <w:proofErr w:type="spellEnd"/>
                                    <w:r>
                                      <w:rPr>
                                        <w:rFonts w:ascii="Helvetica" w:hAnsi="Helvetica" w:cs="Helvetica"/>
                                        <w:color w:val="202020"/>
                                      </w:rPr>
                                      <w:t xml:space="preserve"> every 3 months will ensure you use the food you already have and not waste it.</w:t>
                                    </w:r>
                                    <w:r>
                                      <w:rPr>
                                        <w:rFonts w:ascii="Helvetica" w:hAnsi="Helvetica" w:cs="Helvetica"/>
                                        <w:color w:val="202020"/>
                                      </w:rPr>
                                      <w:br/>
                                      <w:t> </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270" w:type="dxa"/>
                          <w:left w:w="270" w:type="dxa"/>
                          <w:bottom w:w="270" w:type="dxa"/>
                          <w:right w:w="270" w:type="dxa"/>
                        </w:tcMar>
                        <w:vAlign w:val="center"/>
                        <w:hideMark/>
                      </w:tcPr>
                      <w:tbl>
                        <w:tblPr>
                          <w:tblW w:w="5000" w:type="pct"/>
                          <w:tblCellMar>
                            <w:left w:w="0" w:type="dxa"/>
                            <w:right w:w="0" w:type="dxa"/>
                          </w:tblCellMar>
                          <w:tblLook w:val="04A0"/>
                        </w:tblPr>
                        <w:tblGrid>
                          <w:gridCol w:w="8490"/>
                        </w:tblGrid>
                        <w:tr w:rsidR="002F1EFC">
                          <w:tc>
                            <w:tcPr>
                              <w:tcW w:w="0" w:type="auto"/>
                              <w:tcBorders>
                                <w:top w:val="single" w:sz="12" w:space="0" w:color="6FA4BB"/>
                                <w:left w:val="nil"/>
                                <w:bottom w:val="nil"/>
                                <w:right w:val="nil"/>
                              </w:tcBorders>
                              <w:vAlign w:val="center"/>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vAlign w:val="center"/>
                        <w:hideMark/>
                      </w:tcPr>
                      <w:tbl>
                        <w:tblPr>
                          <w:tblW w:w="5000" w:type="pct"/>
                          <w:jc w:val="center"/>
                          <w:tblCellMar>
                            <w:left w:w="0" w:type="dxa"/>
                            <w:right w:w="0" w:type="dxa"/>
                          </w:tblCellMar>
                          <w:tblLook w:val="04A0"/>
                        </w:tblPr>
                        <w:tblGrid>
                          <w:gridCol w:w="7"/>
                          <w:gridCol w:w="9023"/>
                        </w:tblGrid>
                        <w:tr w:rsidR="002F1EFC">
                          <w:trPr>
                            <w:jc w:val="center"/>
                          </w:trPr>
                          <w:tc>
                            <w:tcPr>
                              <w:tcW w:w="0" w:type="auto"/>
                              <w:hideMark/>
                            </w:tcPr>
                            <w:p w:rsidR="002F1EFC" w:rsidRDefault="002F1EFC">
                              <w:pPr>
                                <w:rPr>
                                  <w:rFonts w:asciiTheme="minorHAnsi" w:eastAsiaTheme="minorEastAsia" w:hAnsiTheme="minorHAnsi" w:cstheme="minorBidi"/>
                                  <w:sz w:val="22"/>
                                  <w:szCs w:val="22"/>
                                </w:rPr>
                              </w:pPr>
                            </w:p>
                          </w:tc>
                          <w:tc>
                            <w:tcPr>
                              <w:tcW w:w="0" w:type="auto"/>
                              <w:hideMark/>
                            </w:tcPr>
                            <w:tbl>
                              <w:tblPr>
                                <w:tblpPr w:leftFromText="45" w:rightFromText="45" w:vertAnchor="text"/>
                                <w:tblW w:w="5000" w:type="pct"/>
                                <w:tblCellMar>
                                  <w:left w:w="0" w:type="dxa"/>
                                  <w:right w:w="0" w:type="dxa"/>
                                </w:tblCellMar>
                                <w:tblLook w:val="04A0"/>
                              </w:tblPr>
                              <w:tblGrid>
                                <w:gridCol w:w="9023"/>
                              </w:tblGrid>
                              <w:tr w:rsidR="002F1EFC">
                                <w:tc>
                                  <w:tcPr>
                                    <w:tcW w:w="0" w:type="auto"/>
                                    <w:tcMar>
                                      <w:top w:w="135" w:type="dxa"/>
                                      <w:left w:w="270" w:type="dxa"/>
                                      <w:bottom w:w="135" w:type="dxa"/>
                                      <w:right w:w="270" w:type="dxa"/>
                                    </w:tcMar>
                                    <w:vAlign w:val="center"/>
                                    <w:hideMark/>
                                  </w:tcPr>
                                  <w:tbl>
                                    <w:tblPr>
                                      <w:tblW w:w="5000" w:type="pct"/>
                                      <w:shd w:val="clear" w:color="auto" w:fill="9AD8E5"/>
                                      <w:tblCellMar>
                                        <w:left w:w="0" w:type="dxa"/>
                                        <w:right w:w="0" w:type="dxa"/>
                                      </w:tblCellMar>
                                      <w:tblLook w:val="04A0"/>
                                    </w:tblPr>
                                    <w:tblGrid>
                                      <w:gridCol w:w="8483"/>
                                    </w:tblGrid>
                                    <w:tr w:rsidR="002F1EFC">
                                      <w:tc>
                                        <w:tcPr>
                                          <w:tcW w:w="0" w:type="auto"/>
                                          <w:shd w:val="clear" w:color="auto" w:fill="9AD8E5"/>
                                          <w:tcMar>
                                            <w:top w:w="270" w:type="dxa"/>
                                            <w:left w:w="270" w:type="dxa"/>
                                            <w:bottom w:w="270" w:type="dxa"/>
                                            <w:right w:w="270" w:type="dxa"/>
                                          </w:tcMar>
                                          <w:hideMark/>
                                        </w:tcPr>
                                        <w:p w:rsidR="002F1EFC" w:rsidRDefault="002F1EFC">
                                          <w:pPr>
                                            <w:spacing w:line="360" w:lineRule="auto"/>
                                            <w:jc w:val="center"/>
                                            <w:rPr>
                                              <w:rFonts w:ascii="Helvetica" w:hAnsi="Helvetica" w:cs="Helvetica"/>
                                              <w:color w:val="FFFFFF"/>
                                              <w:sz w:val="21"/>
                                              <w:szCs w:val="21"/>
                                            </w:rPr>
                                          </w:pPr>
                                          <w:r>
                                            <w:rPr>
                                              <w:rStyle w:val="Strong"/>
                                              <w:rFonts w:ascii="Arial" w:hAnsi="Arial" w:cs="Arial"/>
                                              <w:color w:val="FFFFFF"/>
                                              <w:sz w:val="27"/>
                                              <w:szCs w:val="27"/>
                                            </w:rPr>
                                            <w:t>8 items you might not have known you can freeze...</w:t>
                                          </w:r>
                                          <w:r>
                                            <w:rPr>
                                              <w:rFonts w:ascii="Helvetica" w:hAnsi="Helvetica" w:cs="Helvetica"/>
                                              <w:color w:val="FFFFFF"/>
                                              <w:sz w:val="21"/>
                                              <w:szCs w:val="21"/>
                                            </w:rPr>
                                            <w:t xml:space="preserve"> </w:t>
                                          </w:r>
                                        </w:p>
                                      </w:tc>
                                    </w:tr>
                                  </w:tbl>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pPr>
                          <w:jc w:val="cente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tcMar>
                          <w:top w:w="135" w:type="dxa"/>
                          <w:left w:w="270" w:type="dxa"/>
                          <w:bottom w:w="135" w:type="dxa"/>
                          <w:right w:w="270" w:type="dxa"/>
                        </w:tcMar>
                        <w:hideMark/>
                      </w:tcPr>
                      <w:tbl>
                        <w:tblPr>
                          <w:tblpPr w:leftFromText="45" w:rightFromText="45" w:vertAnchor="text" w:tblpXSpec="right" w:tblpYSpec="center"/>
                          <w:tblW w:w="5000" w:type="pct"/>
                          <w:shd w:val="clear" w:color="auto" w:fill="9AD8E5"/>
                          <w:tblCellMar>
                            <w:left w:w="0" w:type="dxa"/>
                            <w:right w:w="0" w:type="dxa"/>
                          </w:tblCellMar>
                          <w:tblLook w:val="04A0"/>
                        </w:tblPr>
                        <w:tblGrid>
                          <w:gridCol w:w="8490"/>
                        </w:tblGrid>
                        <w:tr w:rsidR="002F1EFC">
                          <w:tc>
                            <w:tcPr>
                              <w:tcW w:w="0" w:type="auto"/>
                              <w:shd w:val="clear" w:color="auto" w:fill="9AD8E5"/>
                              <w:tcMar>
                                <w:top w:w="270" w:type="dxa"/>
                                <w:left w:w="270" w:type="dxa"/>
                                <w:bottom w:w="0" w:type="dxa"/>
                                <w:right w:w="270" w:type="dxa"/>
                              </w:tcMar>
                              <w:hideMark/>
                            </w:tcPr>
                            <w:p w:rsidR="002F1EFC" w:rsidRDefault="002F1EFC">
                              <w:r>
                                <w:rPr>
                                  <w:noProof/>
                                </w:rPr>
                                <w:lastRenderedPageBreak/>
                                <w:drawing>
                                  <wp:inline distT="0" distB="0" distL="0" distR="0">
                                    <wp:extent cx="5029200" cy="4371975"/>
                                    <wp:effectExtent l="19050" t="0" r="0" b="0"/>
                                    <wp:docPr id="10" name="Picture 10" descr="https://gallery.mailchimp.com/91f94e069fcfcf31d95448138/images/288fce52-8216-45f5-806c-525a5f0ea85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gallery.mailchimp.com/91f94e069fcfcf31d95448138/images/288fce52-8216-45f5-806c-525a5f0ea85f.jpg"/>
                                            <pic:cNvPicPr>
                                              <a:picLocks noChangeAspect="1" noChangeArrowheads="1"/>
                                            </pic:cNvPicPr>
                                          </pic:nvPicPr>
                                          <pic:blipFill>
                                            <a:blip r:embed="rId13" cstate="print"/>
                                            <a:srcRect/>
                                            <a:stretch>
                                              <a:fillRect/>
                                            </a:stretch>
                                          </pic:blipFill>
                                          <pic:spPr bwMode="auto">
                                            <a:xfrm>
                                              <a:off x="0" y="0"/>
                                              <a:ext cx="5029200" cy="4371975"/>
                                            </a:xfrm>
                                            <a:prstGeom prst="rect">
                                              <a:avLst/>
                                            </a:prstGeom>
                                            <a:noFill/>
                                            <a:ln w="9525">
                                              <a:noFill/>
                                              <a:miter lim="800000"/>
                                              <a:headEnd/>
                                              <a:tailEnd/>
                                            </a:ln>
                                          </pic:spPr>
                                        </pic:pic>
                                      </a:graphicData>
                                    </a:graphic>
                                  </wp:inline>
                                </w:drawing>
                              </w:r>
                            </w:p>
                          </w:tc>
                        </w:tr>
                        <w:tr w:rsidR="002F1EFC">
                          <w:tc>
                            <w:tcPr>
                              <w:tcW w:w="7920" w:type="dxa"/>
                              <w:shd w:val="clear" w:color="auto" w:fill="9AD8E5"/>
                              <w:tcMar>
                                <w:top w:w="135" w:type="dxa"/>
                                <w:left w:w="270" w:type="dxa"/>
                                <w:bottom w:w="135" w:type="dxa"/>
                                <w:right w:w="270" w:type="dxa"/>
                              </w:tcMar>
                              <w:hideMark/>
                            </w:tcPr>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Cheese</w:t>
                              </w:r>
                              <w:r>
                                <w:rPr>
                                  <w:rFonts w:ascii="Helvetica" w:hAnsi="Helvetica" w:cs="Helvetica"/>
                                  <w:color w:val="FFFFFF"/>
                                  <w:sz w:val="21"/>
                                  <w:szCs w:val="21"/>
                                </w:rPr>
                                <w:br/>
                              </w:r>
                              <w:r>
                                <w:rPr>
                                  <w:rFonts w:ascii="Arial" w:hAnsi="Arial" w:cs="Arial"/>
                                  <w:color w:val="FFFFFF"/>
                                </w:rPr>
                                <w:t>Most cheeses can be frozen for about 6 months however if you package them in air tight bags cheese can last a year or longer in the freezer.</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Lunch Meat </w:t>
                              </w:r>
                              <w:r>
                                <w:rPr>
                                  <w:rFonts w:ascii="Helvetica" w:hAnsi="Helvetica" w:cs="Helvetica"/>
                                  <w:color w:val="FFFFFF"/>
                                  <w:sz w:val="21"/>
                                  <w:szCs w:val="21"/>
                                </w:rPr>
                                <w:br/>
                              </w:r>
                              <w:r>
                                <w:rPr>
                                  <w:rFonts w:ascii="Arial" w:hAnsi="Arial" w:cs="Arial"/>
                                  <w:color w:val="FFFFFF"/>
                                </w:rPr>
                                <w:t xml:space="preserve">Lunch meat is another expensive food item that can be frozen for use later. Meat sliced fresh from the deli as well as pre-packaged deli meat can be frozen for up to 6 months. Roll individual slices so you can then take out just what you need. </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Eggs</w:t>
                              </w:r>
                              <w:r>
                                <w:rPr>
                                  <w:rFonts w:ascii="Helvetica" w:hAnsi="Helvetica" w:cs="Helvetica"/>
                                  <w:color w:val="FFFFFF"/>
                                  <w:sz w:val="21"/>
                                  <w:szCs w:val="21"/>
                                </w:rPr>
                                <w:br/>
                              </w:r>
                              <w:r>
                                <w:rPr>
                                  <w:rFonts w:ascii="Arial" w:hAnsi="Arial" w:cs="Arial"/>
                                  <w:color w:val="FFFFFF"/>
                                </w:rPr>
                                <w:t xml:space="preserve">The easiest way to freeze eggs is to crack them into a container and beat them until the white and yolk are combined. Put the beaten egg into small </w:t>
                              </w:r>
                              <w:r>
                                <w:rPr>
                                  <w:rFonts w:ascii="Arial" w:hAnsi="Arial" w:cs="Arial"/>
                                  <w:color w:val="FFFFFF"/>
                                </w:rPr>
                                <w:lastRenderedPageBreak/>
                                <w:t>containers and freeze.</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 xml:space="preserve">Fruit &amp; </w:t>
                              </w:r>
                              <w:proofErr w:type="spellStart"/>
                              <w:r>
                                <w:rPr>
                                  <w:rStyle w:val="Strong"/>
                                  <w:rFonts w:ascii="Arial" w:hAnsi="Arial" w:cs="Arial"/>
                                  <w:color w:val="FFFFFF"/>
                                </w:rPr>
                                <w:t>Veg</w:t>
                              </w:r>
                              <w:proofErr w:type="spellEnd"/>
                              <w:r>
                                <w:rPr>
                                  <w:rStyle w:val="Strong"/>
                                  <w:rFonts w:ascii="Arial" w:hAnsi="Arial" w:cs="Arial"/>
                                  <w:color w:val="FFFFFF"/>
                                </w:rPr>
                                <w:t> </w:t>
                              </w:r>
                              <w:r>
                                <w:rPr>
                                  <w:rFonts w:ascii="Helvetica" w:hAnsi="Helvetica" w:cs="Helvetica"/>
                                  <w:color w:val="FFFFFF"/>
                                  <w:sz w:val="21"/>
                                  <w:szCs w:val="21"/>
                                </w:rPr>
                                <w:br/>
                              </w:r>
                              <w:r>
                                <w:rPr>
                                  <w:rFonts w:ascii="Arial" w:hAnsi="Arial" w:cs="Arial"/>
                                  <w:color w:val="FFFFFF"/>
                                </w:rPr>
                                <w:t>Everything from berries, melons, corn, green beans, peas, tomatoes, potatoes and more can be frozen.</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Milk</w:t>
                              </w:r>
                              <w:r>
                                <w:rPr>
                                  <w:rFonts w:ascii="Helvetica" w:hAnsi="Helvetica" w:cs="Helvetica"/>
                                  <w:color w:val="FFFFFF"/>
                                  <w:sz w:val="21"/>
                                  <w:szCs w:val="21"/>
                                </w:rPr>
                                <w:br/>
                              </w:r>
                              <w:r>
                                <w:rPr>
                                  <w:rFonts w:ascii="Arial" w:hAnsi="Arial" w:cs="Arial"/>
                                  <w:color w:val="FFFFFF"/>
                                </w:rPr>
                                <w:t>You can easily freeze milk for 6 months to a year.</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Rice</w:t>
                              </w:r>
                              <w:r>
                                <w:rPr>
                                  <w:rFonts w:ascii="Helvetica" w:hAnsi="Helvetica" w:cs="Helvetica"/>
                                  <w:color w:val="FFFFFF"/>
                                  <w:sz w:val="21"/>
                                  <w:szCs w:val="21"/>
                                </w:rPr>
                                <w:br/>
                              </w:r>
                              <w:r>
                                <w:rPr>
                                  <w:rFonts w:ascii="Arial" w:hAnsi="Arial" w:cs="Arial"/>
                                  <w:color w:val="FFFFFF"/>
                                </w:rPr>
                                <w:t>Did you know that you can store cooked rice in your freezer?</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Wine</w:t>
                              </w:r>
                              <w:r>
                                <w:rPr>
                                  <w:rFonts w:ascii="Helvetica" w:hAnsi="Helvetica" w:cs="Helvetica"/>
                                  <w:color w:val="FFFFFF"/>
                                  <w:sz w:val="21"/>
                                  <w:szCs w:val="21"/>
                                </w:rPr>
                                <w:br/>
                              </w:r>
                              <w:r>
                                <w:rPr>
                                  <w:rFonts w:ascii="Arial" w:hAnsi="Arial" w:cs="Arial"/>
                                  <w:color w:val="FFFFFF"/>
                                </w:rPr>
                                <w:t>You can save that wine by freezing in ice cube trays and placing the frozen wine cubes into plastic freezer bags - that is if it hasn't all been guzzled!</w:t>
                              </w:r>
                            </w:p>
                            <w:p w:rsidR="002F1EFC" w:rsidRDefault="002F1EFC">
                              <w:pPr>
                                <w:spacing w:before="150" w:after="150" w:line="360" w:lineRule="auto"/>
                                <w:rPr>
                                  <w:rFonts w:ascii="Helvetica" w:hAnsi="Helvetica" w:cs="Helvetica"/>
                                  <w:color w:val="FFFFFF"/>
                                  <w:sz w:val="21"/>
                                  <w:szCs w:val="21"/>
                                </w:rPr>
                              </w:pPr>
                              <w:r>
                                <w:rPr>
                                  <w:rStyle w:val="Strong"/>
                                  <w:rFonts w:ascii="Arial" w:hAnsi="Arial" w:cs="Arial"/>
                                  <w:color w:val="FFFFFF"/>
                                </w:rPr>
                                <w:t>Nuts</w:t>
                              </w:r>
                              <w:r>
                                <w:rPr>
                                  <w:rFonts w:ascii="Helvetica" w:hAnsi="Helvetica" w:cs="Helvetica"/>
                                  <w:color w:val="FFFFFF"/>
                                  <w:sz w:val="21"/>
                                  <w:szCs w:val="21"/>
                                </w:rPr>
                                <w:br/>
                              </w:r>
                              <w:r>
                                <w:rPr>
                                  <w:rFonts w:ascii="Arial" w:hAnsi="Arial" w:cs="Arial"/>
                                  <w:color w:val="FFFFFF"/>
                                </w:rPr>
                                <w:t>Nuts stored in the freezer can last 6 months to a year.</w:t>
                              </w:r>
                              <w:r>
                                <w:rPr>
                                  <w:rFonts w:ascii="Arial" w:hAnsi="Arial" w:cs="Arial"/>
                                  <w:color w:val="FFFFFF"/>
                                </w:rPr>
                                <w:br/>
                              </w:r>
                              <w:r>
                                <w:rPr>
                                  <w:rFonts w:ascii="Arial" w:hAnsi="Arial" w:cs="Arial"/>
                                  <w:color w:val="FFFFFF"/>
                                </w:rPr>
                                <w:br/>
                              </w:r>
                              <w:r>
                                <w:rPr>
                                  <w:rStyle w:val="Strong"/>
                                  <w:rFonts w:ascii="Arial" w:hAnsi="Arial" w:cs="Arial"/>
                                  <w:color w:val="FF0000"/>
                                  <w:sz w:val="27"/>
                                  <w:szCs w:val="27"/>
                                </w:rPr>
                                <w:t>Note:</w:t>
                              </w:r>
                              <w:r>
                                <w:rPr>
                                  <w:rFonts w:ascii="Arial" w:hAnsi="Arial" w:cs="Arial"/>
                                  <w:color w:val="FFFFFF"/>
                                </w:rPr>
                                <w:t xml:space="preserve"> Please ensure that you freeze and thaw the above items properly to ensure food safety. For more information on freezing and thawing techniques go to </w:t>
                              </w:r>
                              <w:hyperlink r:id="rId14" w:tgtFrame="_blank" w:history="1">
                                <w:r>
                                  <w:rPr>
                                    <w:rStyle w:val="Hyperlink"/>
                                    <w:rFonts w:ascii="Arial" w:hAnsi="Arial" w:cs="Arial"/>
                                    <w:color w:val="2BAADF"/>
                                  </w:rPr>
                                  <w:t>Safe Food</w:t>
                                </w:r>
                              </w:hyperlink>
                              <w:r>
                                <w:rPr>
                                  <w:rFonts w:ascii="Helvetica" w:hAnsi="Helvetica" w:cs="Helvetica"/>
                                  <w:color w:val="FFFFFF"/>
                                  <w:sz w:val="21"/>
                                  <w:szCs w:val="21"/>
                                </w:rPr>
                                <w:br/>
                                <w:t> </w:t>
                              </w:r>
                            </w:p>
                          </w:tc>
                        </w:tr>
                      </w:tbl>
                      <w:p w:rsidR="002F1EFC" w:rsidRDefault="002F1EFC">
                        <w:pPr>
                          <w:rPr>
                            <w:rFonts w:asciiTheme="minorHAnsi" w:eastAsiaTheme="minorEastAsia" w:hAnsiTheme="minorHAnsi" w:cstheme="minorBidi"/>
                            <w:sz w:val="22"/>
                            <w:szCs w:val="22"/>
                          </w:rPr>
                        </w:pPr>
                      </w:p>
                    </w:tc>
                  </w:tr>
                </w:tbl>
                <w:p w:rsidR="002F1EFC" w:rsidRDefault="002F1EFC"/>
                <w:tbl>
                  <w:tblPr>
                    <w:tblW w:w="5000" w:type="pct"/>
                    <w:tblCellMar>
                      <w:left w:w="0" w:type="dxa"/>
                      <w:right w:w="0" w:type="dxa"/>
                    </w:tblCellMar>
                    <w:tblLook w:val="04A0"/>
                  </w:tblPr>
                  <w:tblGrid>
                    <w:gridCol w:w="9030"/>
                  </w:tblGrid>
                  <w:tr w:rsidR="002F1EFC">
                    <w:tc>
                      <w:tcPr>
                        <w:tcW w:w="0" w:type="auto"/>
                        <w:hideMark/>
                      </w:tcPr>
                      <w:p w:rsidR="002F1EFC" w:rsidRDefault="002F1EFC">
                        <w:pPr>
                          <w:rPr>
                            <w:rFonts w:asciiTheme="minorHAnsi" w:eastAsiaTheme="minorEastAsia" w:hAnsiTheme="minorHAnsi" w:cstheme="minorBidi"/>
                            <w:sz w:val="22"/>
                            <w:szCs w:val="22"/>
                          </w:rPr>
                        </w:pPr>
                      </w:p>
                    </w:tc>
                  </w:tr>
                </w:tbl>
                <w:p w:rsidR="002F1EFC" w:rsidRDefault="002F1EFC">
                  <w:pPr>
                    <w:rPr>
                      <w:rFonts w:eastAsia="Times New Roman"/>
                    </w:rPr>
                  </w:pPr>
                </w:p>
              </w:tc>
            </w:tr>
            <w:tr w:rsidR="002F1EFC">
              <w:trPr>
                <w:jc w:val="center"/>
              </w:trPr>
              <w:tc>
                <w:tcPr>
                  <w:tcW w:w="0" w:type="auto"/>
                  <w:tcBorders>
                    <w:top w:val="nil"/>
                    <w:left w:val="nil"/>
                    <w:bottom w:val="single" w:sz="12" w:space="0" w:color="EAEAEA"/>
                    <w:right w:val="nil"/>
                  </w:tcBorders>
                  <w:shd w:val="clear" w:color="auto" w:fill="FFFFFF"/>
                  <w:tcMar>
                    <w:top w:w="0" w:type="dxa"/>
                    <w:left w:w="0" w:type="dxa"/>
                    <w:bottom w:w="135" w:type="dxa"/>
                    <w:right w:w="0" w:type="dxa"/>
                  </w:tcMar>
                  <w:hideMark/>
                </w:tcPr>
                <w:tbl>
                  <w:tblPr>
                    <w:tblW w:w="9000" w:type="dxa"/>
                    <w:jc w:val="center"/>
                    <w:tblCellMar>
                      <w:left w:w="0" w:type="dxa"/>
                      <w:right w:w="0" w:type="dxa"/>
                    </w:tblCellMar>
                    <w:tblLook w:val="04A0"/>
                  </w:tblPr>
                  <w:tblGrid>
                    <w:gridCol w:w="3000"/>
                    <w:gridCol w:w="3000"/>
                    <w:gridCol w:w="3000"/>
                  </w:tblGrid>
                  <w:tr w:rsidR="002F1EFC">
                    <w:trPr>
                      <w:jc w:val="center"/>
                    </w:trPr>
                    <w:tc>
                      <w:tcPr>
                        <w:tcW w:w="3000" w:type="dxa"/>
                        <w:hideMark/>
                      </w:tcPr>
                      <w:tbl>
                        <w:tblPr>
                          <w:tblpPr w:leftFromText="45" w:rightFromText="45" w:vertAnchor="text"/>
                          <w:tblW w:w="3000" w:type="dxa"/>
                          <w:tblCellMar>
                            <w:left w:w="0" w:type="dxa"/>
                            <w:right w:w="0" w:type="dxa"/>
                          </w:tblCellMar>
                          <w:tblLook w:val="04A0"/>
                        </w:tblPr>
                        <w:tblGrid>
                          <w:gridCol w:w="3000"/>
                        </w:tblGrid>
                        <w:tr w:rsidR="002F1EFC">
                          <w:tc>
                            <w:tcPr>
                              <w:tcW w:w="0" w:type="auto"/>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c>
                      <w:tcPr>
                        <w:tcW w:w="3000" w:type="dxa"/>
                        <w:hideMark/>
                      </w:tcPr>
                      <w:tbl>
                        <w:tblPr>
                          <w:tblpPr w:leftFromText="45" w:rightFromText="45" w:vertAnchor="text"/>
                          <w:tblW w:w="3000" w:type="dxa"/>
                          <w:tblCellMar>
                            <w:left w:w="0" w:type="dxa"/>
                            <w:right w:w="0" w:type="dxa"/>
                          </w:tblCellMar>
                          <w:tblLook w:val="04A0"/>
                        </w:tblPr>
                        <w:tblGrid>
                          <w:gridCol w:w="3000"/>
                        </w:tblGrid>
                        <w:tr w:rsidR="002F1EFC">
                          <w:tc>
                            <w:tcPr>
                              <w:tcW w:w="0" w:type="auto"/>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c>
                      <w:tcPr>
                        <w:tcW w:w="3000" w:type="dxa"/>
                        <w:hideMark/>
                      </w:tcPr>
                      <w:tbl>
                        <w:tblPr>
                          <w:tblpPr w:leftFromText="45" w:rightFromText="45" w:vertAnchor="text"/>
                          <w:tblW w:w="3000" w:type="dxa"/>
                          <w:tblCellMar>
                            <w:left w:w="0" w:type="dxa"/>
                            <w:right w:w="0" w:type="dxa"/>
                          </w:tblCellMar>
                          <w:tblLook w:val="04A0"/>
                        </w:tblPr>
                        <w:tblGrid>
                          <w:gridCol w:w="3000"/>
                        </w:tblGrid>
                        <w:tr w:rsidR="002F1EFC">
                          <w:tc>
                            <w:tcPr>
                              <w:tcW w:w="0" w:type="auto"/>
                              <w:hideMark/>
                            </w:tcPr>
                            <w:p w:rsidR="002F1EFC" w:rsidRDefault="002F1EFC">
                              <w:pPr>
                                <w:rPr>
                                  <w:rFonts w:asciiTheme="minorHAnsi" w:eastAsiaTheme="minorEastAsia" w:hAnsiTheme="minorHAnsi" w:cstheme="minorBidi"/>
                                  <w:sz w:val="22"/>
                                  <w:szCs w:val="22"/>
                                </w:rPr>
                              </w:pPr>
                            </w:p>
                          </w:tc>
                        </w:tr>
                      </w:tbl>
                      <w:p w:rsidR="002F1EFC" w:rsidRDefault="002F1EFC">
                        <w:pPr>
                          <w:rPr>
                            <w:rFonts w:asciiTheme="minorHAnsi" w:eastAsiaTheme="minorEastAsia" w:hAnsiTheme="minorHAnsi" w:cstheme="minorBidi"/>
                            <w:sz w:val="22"/>
                            <w:szCs w:val="22"/>
                          </w:rPr>
                        </w:pPr>
                      </w:p>
                    </w:tc>
                  </w:tr>
                </w:tbl>
                <w:p w:rsidR="002F1EFC" w:rsidRDefault="002F1EFC">
                  <w:pPr>
                    <w:jc w:val="center"/>
                    <w:rPr>
                      <w:rFonts w:asciiTheme="minorHAnsi" w:eastAsiaTheme="minorEastAsia" w:hAnsiTheme="minorHAnsi" w:cstheme="minorBidi"/>
                      <w:sz w:val="22"/>
                      <w:szCs w:val="22"/>
                    </w:rPr>
                  </w:pPr>
                </w:p>
              </w:tc>
            </w:tr>
          </w:tbl>
          <w:p w:rsidR="002F1EFC" w:rsidRDefault="002F1EFC">
            <w:pPr>
              <w:jc w:val="center"/>
              <w:rPr>
                <w:rFonts w:asciiTheme="minorHAnsi" w:eastAsiaTheme="minorEastAsia" w:hAnsiTheme="minorHAnsi" w:cstheme="minorBidi"/>
                <w:sz w:val="22"/>
                <w:szCs w:val="22"/>
              </w:rPr>
            </w:pPr>
          </w:p>
        </w:tc>
      </w:tr>
    </w:tbl>
    <w:p w:rsidR="00D672ED" w:rsidRDefault="00D672ED"/>
    <w:sectPr w:rsidR="00D672ED" w:rsidSect="00D672E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1EFC"/>
    <w:rsid w:val="000A5AEE"/>
    <w:rsid w:val="000B67A1"/>
    <w:rsid w:val="00141555"/>
    <w:rsid w:val="001C72D3"/>
    <w:rsid w:val="002F1EFC"/>
    <w:rsid w:val="005055C9"/>
    <w:rsid w:val="005451DD"/>
    <w:rsid w:val="0056657A"/>
    <w:rsid w:val="00590304"/>
    <w:rsid w:val="005B3BFC"/>
    <w:rsid w:val="0070254C"/>
    <w:rsid w:val="00715BE9"/>
    <w:rsid w:val="007A015F"/>
    <w:rsid w:val="007A6ED1"/>
    <w:rsid w:val="007F3660"/>
    <w:rsid w:val="00811620"/>
    <w:rsid w:val="008D2180"/>
    <w:rsid w:val="008D7892"/>
    <w:rsid w:val="008E6D29"/>
    <w:rsid w:val="00926B82"/>
    <w:rsid w:val="00A13AB2"/>
    <w:rsid w:val="00A244C5"/>
    <w:rsid w:val="00A35BFC"/>
    <w:rsid w:val="00A652B2"/>
    <w:rsid w:val="00AD4AFC"/>
    <w:rsid w:val="00C5256E"/>
    <w:rsid w:val="00CA4345"/>
    <w:rsid w:val="00CB7AB9"/>
    <w:rsid w:val="00D3484D"/>
    <w:rsid w:val="00D61F4C"/>
    <w:rsid w:val="00D672ED"/>
    <w:rsid w:val="00DA0E60"/>
    <w:rsid w:val="00DD366D"/>
    <w:rsid w:val="00E533DC"/>
    <w:rsid w:val="00E966EC"/>
    <w:rsid w:val="00E974DA"/>
    <w:rsid w:val="00E97A23"/>
    <w:rsid w:val="00ED3791"/>
    <w:rsid w:val="00F110DF"/>
    <w:rsid w:val="00F51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EFC"/>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1EFC"/>
    <w:rPr>
      <w:color w:val="0000FF"/>
      <w:u w:val="single"/>
    </w:rPr>
  </w:style>
  <w:style w:type="character" w:customStyle="1" w:styleId="org">
    <w:name w:val="org"/>
    <w:basedOn w:val="DefaultParagraphFont"/>
    <w:rsid w:val="002F1EFC"/>
  </w:style>
  <w:style w:type="character" w:customStyle="1" w:styleId="locality">
    <w:name w:val="locality"/>
    <w:basedOn w:val="DefaultParagraphFont"/>
    <w:rsid w:val="002F1EFC"/>
  </w:style>
  <w:style w:type="character" w:customStyle="1" w:styleId="region">
    <w:name w:val="region"/>
    <w:basedOn w:val="DefaultParagraphFont"/>
    <w:rsid w:val="002F1EFC"/>
  </w:style>
  <w:style w:type="character" w:customStyle="1" w:styleId="postal-code">
    <w:name w:val="postal-code"/>
    <w:basedOn w:val="DefaultParagraphFont"/>
    <w:rsid w:val="002F1EFC"/>
  </w:style>
  <w:style w:type="character" w:styleId="Strong">
    <w:name w:val="Strong"/>
    <w:basedOn w:val="DefaultParagraphFont"/>
    <w:uiPriority w:val="22"/>
    <w:qFormat/>
    <w:rsid w:val="002F1EFC"/>
    <w:rPr>
      <w:b/>
      <w:bCs/>
    </w:rPr>
  </w:style>
  <w:style w:type="character" w:styleId="Emphasis">
    <w:name w:val="Emphasis"/>
    <w:basedOn w:val="DefaultParagraphFont"/>
    <w:uiPriority w:val="20"/>
    <w:qFormat/>
    <w:rsid w:val="002F1EFC"/>
    <w:rPr>
      <w:i/>
      <w:iCs/>
    </w:rPr>
  </w:style>
  <w:style w:type="paragraph" w:styleId="BalloonText">
    <w:name w:val="Balloon Text"/>
    <w:basedOn w:val="Normal"/>
    <w:link w:val="BalloonTextChar"/>
    <w:uiPriority w:val="99"/>
    <w:semiHidden/>
    <w:unhideWhenUsed/>
    <w:rsid w:val="002F1EFC"/>
    <w:rPr>
      <w:rFonts w:ascii="Tahoma" w:hAnsi="Tahoma" w:cs="Tahoma"/>
      <w:sz w:val="16"/>
      <w:szCs w:val="16"/>
    </w:rPr>
  </w:style>
  <w:style w:type="character" w:customStyle="1" w:styleId="BalloonTextChar">
    <w:name w:val="Balloon Text Char"/>
    <w:basedOn w:val="DefaultParagraphFont"/>
    <w:link w:val="BalloonText"/>
    <w:uiPriority w:val="99"/>
    <w:semiHidden/>
    <w:rsid w:val="002F1E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372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localprevention.us2.list-manage.com/track/click?u=91f94e069fcfcf31d95448138&amp;id=deae183978&amp;e=6dfd7ef5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540</Words>
  <Characters>3080</Characters>
  <Application>Microsoft Office Word</Application>
  <DocSecurity>0</DocSecurity>
  <Lines>25</Lines>
  <Paragraphs>7</Paragraphs>
  <ScaleCrop>false</ScaleCrop>
  <Company>Westmeath County Council</Company>
  <LinksUpToDate>false</LinksUpToDate>
  <CharactersWithSpaces>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mmccorm</dc:creator>
  <cp:lastModifiedBy>mmccorm</cp:lastModifiedBy>
  <cp:revision>1</cp:revision>
  <dcterms:created xsi:type="dcterms:W3CDTF">2016-02-08T12:03:00Z</dcterms:created>
  <dcterms:modified xsi:type="dcterms:W3CDTF">2016-02-08T12:08:00Z</dcterms:modified>
</cp:coreProperties>
</file>