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65647" w:rsidRPr="000C0620" w:rsidRDefault="00E65647">
      <w:pPr>
        <w:jc w:val="center"/>
      </w:pPr>
    </w:p>
    <w:p w:rsidR="00607BC9" w:rsidRPr="006A3FD0" w:rsidRDefault="00607BC9" w:rsidP="00607BC9">
      <w:pPr>
        <w:spacing w:after="240"/>
        <w:jc w:val="center"/>
        <w:outlineLvl w:val="0"/>
        <w:rPr>
          <w:rFonts w:asciiTheme="minorHAnsi" w:hAnsiTheme="minorHAnsi" w:cstheme="minorHAnsi"/>
          <w:b/>
          <w:sz w:val="28"/>
          <w:szCs w:val="28"/>
          <w:lang w:val="en-IE"/>
        </w:rPr>
      </w:pPr>
      <w:r w:rsidRPr="006A3FD0">
        <w:rPr>
          <w:rFonts w:asciiTheme="minorHAnsi" w:hAnsiTheme="minorHAnsi" w:cstheme="minorHAnsi"/>
          <w:b/>
          <w:sz w:val="28"/>
          <w:szCs w:val="28"/>
          <w:lang w:val="en-IE"/>
        </w:rPr>
        <w:t>Section 75 of the Roads Act, 1993</w:t>
      </w:r>
    </w:p>
    <w:p w:rsidR="00607BC9" w:rsidRPr="006A3FD0" w:rsidRDefault="00607BC9" w:rsidP="00607BC9">
      <w:pPr>
        <w:spacing w:after="240"/>
        <w:jc w:val="center"/>
        <w:outlineLvl w:val="0"/>
        <w:rPr>
          <w:rFonts w:asciiTheme="minorHAnsi" w:hAnsiTheme="minorHAnsi" w:cstheme="minorHAnsi"/>
          <w:b/>
          <w:sz w:val="28"/>
          <w:szCs w:val="28"/>
          <w:lang w:val="en-IE"/>
        </w:rPr>
      </w:pPr>
      <w:r w:rsidRPr="006A3FD0">
        <w:rPr>
          <w:rFonts w:asciiTheme="minorHAnsi" w:hAnsiTheme="minorHAnsi" w:cstheme="minorHAnsi"/>
          <w:b/>
          <w:sz w:val="28"/>
          <w:szCs w:val="28"/>
          <w:lang w:val="en-IE"/>
        </w:rPr>
        <w:t>TEMPORARY CLOSURE OF ROADS</w:t>
      </w:r>
    </w:p>
    <w:p w:rsidR="00607BC9" w:rsidRPr="00FE2F48" w:rsidRDefault="00607BC9" w:rsidP="00607BC9">
      <w:pPr>
        <w:spacing w:before="120" w:after="360"/>
        <w:jc w:val="center"/>
        <w:outlineLvl w:val="0"/>
        <w:rPr>
          <w:rFonts w:asciiTheme="minorHAnsi" w:hAnsiTheme="minorHAnsi" w:cstheme="minorHAnsi"/>
          <w:b/>
          <w:sz w:val="28"/>
          <w:szCs w:val="28"/>
          <w:lang w:val="en-IE"/>
        </w:rPr>
      </w:pPr>
      <w:proofErr w:type="gramStart"/>
      <w:r w:rsidRPr="00FE2F48">
        <w:rPr>
          <w:rFonts w:asciiTheme="minorHAnsi" w:hAnsiTheme="minorHAnsi" w:cstheme="minorHAnsi"/>
          <w:b/>
          <w:sz w:val="28"/>
          <w:szCs w:val="28"/>
          <w:lang w:val="en-IE"/>
        </w:rPr>
        <w:t xml:space="preserve">N52 </w:t>
      </w:r>
      <w:r>
        <w:rPr>
          <w:rFonts w:asciiTheme="minorHAnsi" w:hAnsiTheme="minorHAnsi" w:cstheme="minorHAnsi"/>
          <w:b/>
          <w:sz w:val="28"/>
          <w:szCs w:val="28"/>
          <w:lang w:val="en-IE"/>
        </w:rPr>
        <w:t>between</w:t>
      </w:r>
      <w:r w:rsidRPr="00FE2F48">
        <w:rPr>
          <w:rFonts w:asciiTheme="minorHAnsi" w:hAnsiTheme="minorHAnsi" w:cstheme="minorHAnsi"/>
          <w:b/>
          <w:sz w:val="28"/>
          <w:szCs w:val="28"/>
          <w:lang w:val="en-IE"/>
        </w:rPr>
        <w:t xml:space="preserve"> Cloghan </w:t>
      </w:r>
      <w:r>
        <w:rPr>
          <w:rFonts w:asciiTheme="minorHAnsi" w:hAnsiTheme="minorHAnsi" w:cstheme="minorHAnsi"/>
          <w:b/>
          <w:sz w:val="28"/>
          <w:szCs w:val="28"/>
          <w:lang w:val="en-IE"/>
        </w:rPr>
        <w:t>and</w:t>
      </w:r>
      <w:r w:rsidRPr="00FE2F48">
        <w:rPr>
          <w:rFonts w:asciiTheme="minorHAnsi" w:hAnsiTheme="minorHAnsi" w:cstheme="minorHAnsi"/>
          <w:b/>
          <w:sz w:val="28"/>
          <w:szCs w:val="28"/>
          <w:lang w:val="en-IE"/>
        </w:rPr>
        <w:t xml:space="preserve"> </w:t>
      </w:r>
      <w:proofErr w:type="spellStart"/>
      <w:r w:rsidRPr="00FE2F48">
        <w:rPr>
          <w:rFonts w:asciiTheme="minorHAnsi" w:hAnsiTheme="minorHAnsi" w:cstheme="minorHAnsi"/>
          <w:b/>
          <w:sz w:val="28"/>
          <w:szCs w:val="28"/>
          <w:lang w:val="en-IE"/>
        </w:rPr>
        <w:t>Killynan</w:t>
      </w:r>
      <w:proofErr w:type="spellEnd"/>
      <w:r w:rsidRPr="00FE2F48">
        <w:rPr>
          <w:rFonts w:asciiTheme="minorHAnsi" w:hAnsiTheme="minorHAnsi" w:cstheme="minorHAnsi"/>
          <w:b/>
          <w:sz w:val="28"/>
          <w:szCs w:val="28"/>
          <w:lang w:val="en-IE"/>
        </w:rPr>
        <w:t xml:space="preserve"> (Cooke) in Co. Westmeath.</w:t>
      </w:r>
      <w:proofErr w:type="gramEnd"/>
    </w:p>
    <w:p w:rsidR="00607BC9" w:rsidRDefault="00607BC9" w:rsidP="00607BC9">
      <w:pPr>
        <w:spacing w:after="240"/>
        <w:jc w:val="both"/>
        <w:rPr>
          <w:rFonts w:asciiTheme="minorHAnsi" w:hAnsiTheme="minorHAnsi" w:cstheme="minorHAnsi"/>
          <w:lang w:val="en-IE"/>
        </w:rPr>
      </w:pPr>
      <w:r w:rsidRPr="0032333D">
        <w:rPr>
          <w:rFonts w:asciiTheme="minorHAnsi" w:hAnsiTheme="minorHAnsi" w:cstheme="minorHAnsi"/>
          <w:lang w:val="en-IE"/>
        </w:rPr>
        <w:t xml:space="preserve">Notice is hereby given of the </w:t>
      </w:r>
      <w:r>
        <w:rPr>
          <w:rFonts w:asciiTheme="minorHAnsi" w:hAnsiTheme="minorHAnsi" w:cstheme="minorHAnsi"/>
          <w:lang w:val="en-IE"/>
        </w:rPr>
        <w:t>INTENTION</w:t>
      </w:r>
      <w:r w:rsidRPr="0032333D">
        <w:rPr>
          <w:rFonts w:asciiTheme="minorHAnsi" w:hAnsiTheme="minorHAnsi" w:cstheme="minorHAnsi"/>
          <w:lang w:val="en-IE"/>
        </w:rPr>
        <w:t xml:space="preserve"> of Westmeath County Council to close to public traffic a section of the </w:t>
      </w:r>
      <w:r w:rsidRPr="0032333D">
        <w:rPr>
          <w:rFonts w:asciiTheme="minorHAnsi" w:hAnsiTheme="minorHAnsi" w:cstheme="minorHAnsi"/>
        </w:rPr>
        <w:t>National Secondary road network as described hereunder,</w:t>
      </w:r>
      <w:r w:rsidRPr="0032333D">
        <w:rPr>
          <w:rFonts w:asciiTheme="minorHAnsi" w:hAnsiTheme="minorHAnsi" w:cstheme="minorHAnsi"/>
          <w:lang w:val="en-IE"/>
        </w:rPr>
        <w:t xml:space="preserve"> for a 3 month period from 09:00 hrs</w:t>
      </w:r>
      <w:r>
        <w:rPr>
          <w:rFonts w:asciiTheme="minorHAnsi" w:hAnsiTheme="minorHAnsi" w:cstheme="minorHAnsi"/>
          <w:lang w:val="en-IE"/>
        </w:rPr>
        <w:t>.</w:t>
      </w:r>
      <w:r w:rsidRPr="0032333D">
        <w:rPr>
          <w:rFonts w:asciiTheme="minorHAnsi" w:hAnsiTheme="minorHAnsi" w:cstheme="minorHAnsi"/>
          <w:lang w:val="en-IE"/>
        </w:rPr>
        <w:t xml:space="preserve"> </w:t>
      </w:r>
      <w:proofErr w:type="gramStart"/>
      <w:r w:rsidRPr="0032333D">
        <w:rPr>
          <w:rFonts w:asciiTheme="minorHAnsi" w:hAnsiTheme="minorHAnsi" w:cstheme="minorHAnsi"/>
          <w:lang w:val="en-IE"/>
        </w:rPr>
        <w:t>on</w:t>
      </w:r>
      <w:proofErr w:type="gramEnd"/>
      <w:r w:rsidRPr="0032333D">
        <w:rPr>
          <w:rFonts w:asciiTheme="minorHAnsi" w:hAnsiTheme="minorHAnsi" w:cstheme="minorHAnsi"/>
          <w:lang w:val="en-IE"/>
        </w:rPr>
        <w:t xml:space="preserve"> </w:t>
      </w:r>
      <w:r w:rsidRPr="0032333D">
        <w:rPr>
          <w:rFonts w:asciiTheme="minorHAnsi" w:hAnsiTheme="minorHAnsi" w:cstheme="minorHAnsi"/>
        </w:rPr>
        <w:t>Monday 13th March 2017 to 1</w:t>
      </w:r>
      <w:r>
        <w:rPr>
          <w:rFonts w:asciiTheme="minorHAnsi" w:hAnsiTheme="minorHAnsi" w:cstheme="minorHAnsi"/>
        </w:rPr>
        <w:t>8</w:t>
      </w:r>
      <w:r w:rsidRPr="0032333D">
        <w:rPr>
          <w:rFonts w:asciiTheme="minorHAnsi" w:hAnsiTheme="minorHAnsi" w:cstheme="minorHAnsi"/>
        </w:rPr>
        <w:t xml:space="preserve">:00 hrs. </w:t>
      </w:r>
      <w:proofErr w:type="gramStart"/>
      <w:r w:rsidRPr="0032333D">
        <w:rPr>
          <w:rFonts w:asciiTheme="minorHAnsi" w:hAnsiTheme="minorHAnsi" w:cstheme="minorHAnsi"/>
        </w:rPr>
        <w:t>on</w:t>
      </w:r>
      <w:proofErr w:type="gramEnd"/>
      <w:r w:rsidRPr="0032333D">
        <w:rPr>
          <w:rFonts w:asciiTheme="minorHAnsi" w:hAnsiTheme="minorHAnsi" w:cstheme="minorHAnsi"/>
        </w:rPr>
        <w:t xml:space="preserve"> Monday 12th June 2017</w:t>
      </w:r>
      <w:r>
        <w:rPr>
          <w:rFonts w:asciiTheme="minorHAnsi" w:hAnsiTheme="minorHAnsi" w:cstheme="minorHAnsi"/>
        </w:rPr>
        <w:t xml:space="preserve"> inclusive</w:t>
      </w:r>
      <w:r w:rsidRPr="0032333D">
        <w:rPr>
          <w:rFonts w:asciiTheme="minorHAnsi" w:hAnsiTheme="minorHAnsi" w:cstheme="minorHAnsi"/>
        </w:rPr>
        <w:t>. This restriction is necessary to facilitate road construction and realignment works</w:t>
      </w:r>
      <w:r w:rsidRPr="0032333D">
        <w:rPr>
          <w:rFonts w:asciiTheme="minorHAnsi" w:hAnsiTheme="minorHAnsi" w:cstheme="minorHAnsi"/>
          <w:lang w:val="en-IE"/>
        </w:rPr>
        <w:t xml:space="preserve">. </w:t>
      </w:r>
    </w:p>
    <w:p w:rsidR="00607BC9" w:rsidRPr="0032333D" w:rsidRDefault="00607BC9" w:rsidP="00607BC9">
      <w:pPr>
        <w:spacing w:after="120"/>
        <w:jc w:val="both"/>
        <w:rPr>
          <w:rFonts w:asciiTheme="minorHAnsi" w:hAnsiTheme="minorHAnsi" w:cstheme="minorHAnsi"/>
          <w:b/>
        </w:rPr>
      </w:pPr>
      <w:r w:rsidRPr="0032333D">
        <w:rPr>
          <w:rFonts w:asciiTheme="minorHAnsi" w:hAnsiTheme="minorHAnsi" w:cstheme="minorHAnsi"/>
          <w:b/>
        </w:rPr>
        <w:t>Road to be closed:</w:t>
      </w:r>
      <w:r w:rsidRPr="0032333D">
        <w:rPr>
          <w:rFonts w:asciiTheme="minorHAnsi" w:hAnsiTheme="minorHAnsi" w:cstheme="minorHAnsi"/>
          <w:b/>
        </w:rPr>
        <w:tab/>
      </w:r>
    </w:p>
    <w:p w:rsidR="00607BC9" w:rsidRPr="0032333D" w:rsidRDefault="00607BC9" w:rsidP="00607BC9">
      <w:pPr>
        <w:spacing w:after="240"/>
        <w:jc w:val="both"/>
        <w:rPr>
          <w:rFonts w:asciiTheme="minorHAnsi" w:hAnsiTheme="minorHAnsi" w:cstheme="minorHAnsi"/>
        </w:rPr>
      </w:pPr>
      <w:proofErr w:type="gramStart"/>
      <w:r w:rsidRPr="0032333D">
        <w:rPr>
          <w:rFonts w:asciiTheme="minorHAnsi" w:hAnsiTheme="minorHAnsi" w:cstheme="minorHAnsi"/>
        </w:rPr>
        <w:t xml:space="preserve">N52 National Secondary Road </w:t>
      </w:r>
      <w:r>
        <w:rPr>
          <w:rFonts w:asciiTheme="minorHAnsi" w:hAnsiTheme="minorHAnsi" w:cstheme="minorHAnsi"/>
        </w:rPr>
        <w:t>between</w:t>
      </w:r>
      <w:r w:rsidRPr="0032333D">
        <w:rPr>
          <w:rFonts w:asciiTheme="minorHAnsi" w:hAnsiTheme="minorHAnsi" w:cstheme="minorHAnsi"/>
        </w:rPr>
        <w:t xml:space="preserve"> </w:t>
      </w:r>
      <w:r>
        <w:rPr>
          <w:rFonts w:asciiTheme="minorHAnsi" w:hAnsiTheme="minorHAnsi" w:cstheme="minorHAnsi"/>
        </w:rPr>
        <w:t>its</w:t>
      </w:r>
      <w:r w:rsidRPr="0032333D">
        <w:rPr>
          <w:rFonts w:asciiTheme="minorHAnsi" w:hAnsiTheme="minorHAnsi" w:cstheme="minorHAnsi"/>
        </w:rPr>
        <w:t xml:space="preserve"> junction with the L-1015 at Cloghan </w:t>
      </w:r>
      <w:r>
        <w:rPr>
          <w:rFonts w:asciiTheme="minorHAnsi" w:hAnsiTheme="minorHAnsi" w:cstheme="minorHAnsi"/>
        </w:rPr>
        <w:t>and</w:t>
      </w:r>
      <w:r w:rsidRPr="0032333D">
        <w:rPr>
          <w:rFonts w:asciiTheme="minorHAnsi" w:hAnsiTheme="minorHAnsi" w:cstheme="minorHAnsi"/>
        </w:rPr>
        <w:t xml:space="preserve"> </w:t>
      </w:r>
      <w:r>
        <w:rPr>
          <w:rFonts w:asciiTheme="minorHAnsi" w:hAnsiTheme="minorHAnsi" w:cstheme="minorHAnsi"/>
        </w:rPr>
        <w:t>its</w:t>
      </w:r>
      <w:r w:rsidRPr="0032333D">
        <w:rPr>
          <w:rFonts w:asciiTheme="minorHAnsi" w:hAnsiTheme="minorHAnsi" w:cstheme="minorHAnsi"/>
        </w:rPr>
        <w:t xml:space="preserve"> junction with the L-57231 </w:t>
      </w:r>
      <w:r>
        <w:rPr>
          <w:rFonts w:asciiTheme="minorHAnsi" w:hAnsiTheme="minorHAnsi" w:cstheme="minorHAnsi"/>
        </w:rPr>
        <w:t xml:space="preserve">at </w:t>
      </w:r>
      <w:proofErr w:type="spellStart"/>
      <w:r w:rsidRPr="0032333D">
        <w:rPr>
          <w:rFonts w:asciiTheme="minorHAnsi" w:hAnsiTheme="minorHAnsi" w:cstheme="minorHAnsi"/>
        </w:rPr>
        <w:t>Killynon</w:t>
      </w:r>
      <w:proofErr w:type="spellEnd"/>
      <w:r w:rsidRPr="0032333D">
        <w:rPr>
          <w:rFonts w:asciiTheme="minorHAnsi" w:hAnsiTheme="minorHAnsi" w:cstheme="minorHAnsi"/>
        </w:rPr>
        <w:t xml:space="preserve"> </w:t>
      </w:r>
      <w:r>
        <w:rPr>
          <w:rFonts w:asciiTheme="minorHAnsi" w:hAnsiTheme="minorHAnsi" w:cstheme="minorHAnsi"/>
        </w:rPr>
        <w:t>(</w:t>
      </w:r>
      <w:r w:rsidRPr="0032333D">
        <w:rPr>
          <w:rFonts w:asciiTheme="minorHAnsi" w:hAnsiTheme="minorHAnsi" w:cstheme="minorHAnsi"/>
        </w:rPr>
        <w:t>Cooke</w:t>
      </w:r>
      <w:r>
        <w:rPr>
          <w:rFonts w:asciiTheme="minorHAnsi" w:hAnsiTheme="minorHAnsi" w:cstheme="minorHAnsi"/>
        </w:rPr>
        <w:t>).</w:t>
      </w:r>
      <w:proofErr w:type="gramEnd"/>
    </w:p>
    <w:p w:rsidR="00607BC9" w:rsidRPr="001801BA" w:rsidRDefault="00607BC9" w:rsidP="00607BC9">
      <w:pPr>
        <w:spacing w:after="120"/>
        <w:jc w:val="both"/>
        <w:rPr>
          <w:rFonts w:asciiTheme="minorHAnsi" w:hAnsiTheme="minorHAnsi" w:cstheme="minorHAnsi"/>
          <w:b/>
        </w:rPr>
      </w:pPr>
      <w:r w:rsidRPr="001801BA">
        <w:rPr>
          <w:rFonts w:asciiTheme="minorHAnsi" w:hAnsiTheme="minorHAnsi" w:cstheme="minorHAnsi"/>
          <w:b/>
        </w:rPr>
        <w:t>Alternative Routes:</w:t>
      </w:r>
    </w:p>
    <w:p w:rsidR="00607BC9" w:rsidRPr="001801BA" w:rsidRDefault="00607BC9" w:rsidP="00607BC9">
      <w:pPr>
        <w:spacing w:after="120"/>
        <w:jc w:val="both"/>
        <w:rPr>
          <w:rFonts w:asciiTheme="minorHAnsi" w:hAnsiTheme="minorHAnsi" w:cstheme="minorHAnsi"/>
          <w:b/>
        </w:rPr>
      </w:pPr>
      <w:r>
        <w:rPr>
          <w:rFonts w:asciiTheme="minorHAnsi" w:hAnsiTheme="minorHAnsi" w:cstheme="minorHAnsi"/>
          <w:b/>
        </w:rPr>
        <w:t>Southbound (</w:t>
      </w:r>
      <w:r w:rsidRPr="001801BA">
        <w:rPr>
          <w:rFonts w:asciiTheme="minorHAnsi" w:hAnsiTheme="minorHAnsi" w:cstheme="minorHAnsi"/>
          <w:b/>
        </w:rPr>
        <w:t>Delvin to Mullingar</w:t>
      </w:r>
      <w:r>
        <w:rPr>
          <w:rFonts w:asciiTheme="minorHAnsi" w:hAnsiTheme="minorHAnsi" w:cstheme="minorHAnsi"/>
          <w:b/>
        </w:rPr>
        <w:t>)</w:t>
      </w:r>
    </w:p>
    <w:p w:rsidR="00607BC9" w:rsidRPr="001801BA" w:rsidRDefault="00607BC9" w:rsidP="00607BC9">
      <w:pPr>
        <w:pStyle w:val="BodyText"/>
        <w:spacing w:after="240"/>
        <w:jc w:val="both"/>
        <w:rPr>
          <w:rFonts w:asciiTheme="minorHAnsi" w:hAnsiTheme="minorHAnsi" w:cstheme="minorHAnsi"/>
        </w:rPr>
      </w:pPr>
      <w:r w:rsidRPr="001801BA">
        <w:rPr>
          <w:rFonts w:asciiTheme="minorHAnsi" w:hAnsiTheme="minorHAnsi" w:cstheme="minorHAnsi"/>
        </w:rPr>
        <w:t>Traffic wishing to travel southwest on the N52 towards Mullingar should travel west on the R395 from Delvin to Castlepollard and then travel south along the R394 from Castlepollard to Mullingar. Where the R394 crosses the N4 dual carriageway at Junction 17 (Castlepollard), southbound traffic should take the east-bound on-ramp (N4 Dublin) and travel east along the N4 to Junction 15 (Marlinstown) and continue journey south along the N52 (Tullamore).</w:t>
      </w:r>
    </w:p>
    <w:p w:rsidR="00607BC9" w:rsidRPr="006256A0" w:rsidRDefault="00607BC9" w:rsidP="00607BC9">
      <w:pPr>
        <w:pStyle w:val="BodyText"/>
        <w:jc w:val="both"/>
        <w:rPr>
          <w:rFonts w:asciiTheme="minorHAnsi" w:hAnsiTheme="minorHAnsi" w:cstheme="minorHAnsi"/>
          <w:b/>
        </w:rPr>
      </w:pPr>
      <w:r>
        <w:rPr>
          <w:rFonts w:asciiTheme="minorHAnsi" w:hAnsiTheme="minorHAnsi" w:cstheme="minorHAnsi"/>
          <w:b/>
        </w:rPr>
        <w:t>Northbound (</w:t>
      </w:r>
      <w:r w:rsidRPr="006256A0">
        <w:rPr>
          <w:rFonts w:asciiTheme="minorHAnsi" w:hAnsiTheme="minorHAnsi" w:cstheme="minorHAnsi"/>
          <w:b/>
        </w:rPr>
        <w:t>Mullingar to Delvin</w:t>
      </w:r>
      <w:r>
        <w:rPr>
          <w:rFonts w:asciiTheme="minorHAnsi" w:hAnsiTheme="minorHAnsi" w:cstheme="minorHAnsi"/>
          <w:b/>
        </w:rPr>
        <w:t>)</w:t>
      </w:r>
    </w:p>
    <w:p w:rsidR="00607BC9" w:rsidRPr="006256A0" w:rsidRDefault="00607BC9" w:rsidP="00607BC9">
      <w:pPr>
        <w:pStyle w:val="BodyText"/>
        <w:jc w:val="both"/>
        <w:rPr>
          <w:rFonts w:asciiTheme="minorHAnsi" w:hAnsiTheme="minorHAnsi" w:cstheme="minorHAnsi"/>
        </w:rPr>
      </w:pPr>
      <w:r w:rsidRPr="006256A0">
        <w:rPr>
          <w:rFonts w:asciiTheme="minorHAnsi" w:hAnsiTheme="minorHAnsi" w:cstheme="minorHAnsi"/>
        </w:rPr>
        <w:t xml:space="preserve">Traffic travelling north on the N52 should </w:t>
      </w:r>
      <w:r w:rsidRPr="006256A0">
        <w:rPr>
          <w:rFonts w:asciiTheme="minorHAnsi" w:hAnsiTheme="minorHAnsi" w:cstheme="minorHAnsi"/>
          <w:u w:val="single"/>
        </w:rPr>
        <w:t>not</w:t>
      </w:r>
      <w:r w:rsidRPr="006256A0">
        <w:rPr>
          <w:rFonts w:asciiTheme="minorHAnsi" w:hAnsiTheme="minorHAnsi" w:cstheme="minorHAnsi"/>
        </w:rPr>
        <w:t xml:space="preserve"> exit the N4/N52 at Junction 16 (Delvin), but should continue on the N4 west-bound and exit at Junction 17 (Castlepollard) before proceeding north along the R394 to Castlepollard, then taking the R395 east-bound through </w:t>
      </w:r>
      <w:proofErr w:type="spellStart"/>
      <w:r w:rsidRPr="006256A0">
        <w:rPr>
          <w:rFonts w:asciiTheme="minorHAnsi" w:hAnsiTheme="minorHAnsi" w:cstheme="minorHAnsi"/>
        </w:rPr>
        <w:t>Collinstown</w:t>
      </w:r>
      <w:proofErr w:type="spellEnd"/>
      <w:r w:rsidRPr="006256A0">
        <w:rPr>
          <w:rFonts w:asciiTheme="minorHAnsi" w:hAnsiTheme="minorHAnsi" w:cstheme="minorHAnsi"/>
        </w:rPr>
        <w:t>, and rejoining the N52 in Delvin Village.</w:t>
      </w:r>
    </w:p>
    <w:p w:rsidR="00607BC9" w:rsidRPr="006256A0" w:rsidRDefault="00607BC9" w:rsidP="00607BC9">
      <w:pPr>
        <w:pStyle w:val="BodyText"/>
        <w:jc w:val="both"/>
        <w:rPr>
          <w:rFonts w:asciiTheme="minorHAnsi" w:hAnsiTheme="minorHAnsi" w:cstheme="minorHAnsi"/>
        </w:rPr>
      </w:pPr>
      <w:r w:rsidRPr="006256A0">
        <w:rPr>
          <w:rFonts w:asciiTheme="minorHAnsi" w:hAnsiTheme="minorHAnsi" w:cstheme="minorHAnsi"/>
        </w:rPr>
        <w:t>A local diversion utilising Local Roads L-1501 and L-1015 via Killucan will be in place to facilitate local traffic.</w:t>
      </w:r>
    </w:p>
    <w:p w:rsidR="00607BC9" w:rsidRDefault="00607BC9" w:rsidP="00607BC9">
      <w:pPr>
        <w:spacing w:after="120"/>
        <w:jc w:val="both"/>
        <w:rPr>
          <w:rFonts w:asciiTheme="minorHAnsi" w:hAnsiTheme="minorHAnsi" w:cstheme="minorHAnsi"/>
          <w:lang w:val="en-IE"/>
        </w:rPr>
      </w:pPr>
      <w:r w:rsidRPr="0032333D">
        <w:rPr>
          <w:rFonts w:asciiTheme="minorHAnsi" w:hAnsiTheme="minorHAnsi" w:cstheme="minorHAnsi"/>
          <w:lang w:val="en-IE"/>
        </w:rPr>
        <w:t xml:space="preserve">Diversion routes will be signposted. </w:t>
      </w:r>
    </w:p>
    <w:p w:rsidR="00607BC9" w:rsidRDefault="00607BC9" w:rsidP="00607BC9">
      <w:pPr>
        <w:spacing w:after="120"/>
        <w:jc w:val="both"/>
        <w:rPr>
          <w:rFonts w:asciiTheme="minorHAnsi" w:hAnsiTheme="minorHAnsi" w:cstheme="minorHAnsi"/>
          <w:lang w:val="en-IE"/>
        </w:rPr>
      </w:pPr>
      <w:r w:rsidRPr="0032333D">
        <w:rPr>
          <w:rFonts w:asciiTheme="minorHAnsi" w:hAnsiTheme="minorHAnsi" w:cstheme="minorHAnsi"/>
          <w:lang w:val="en-IE"/>
        </w:rPr>
        <w:t>Local access will be provided.</w:t>
      </w:r>
    </w:p>
    <w:p w:rsidR="00607BC9" w:rsidRDefault="00607BC9" w:rsidP="00607BC9">
      <w:pPr>
        <w:spacing w:after="120"/>
        <w:jc w:val="both"/>
        <w:rPr>
          <w:rFonts w:asciiTheme="minorHAnsi" w:hAnsiTheme="minorHAnsi" w:cstheme="minorHAnsi"/>
          <w:lang w:val="en-IE"/>
        </w:rPr>
      </w:pPr>
      <w:r>
        <w:rPr>
          <w:rFonts w:asciiTheme="minorHAnsi" w:hAnsiTheme="minorHAnsi" w:cstheme="minorHAnsi"/>
          <w:lang w:val="en-IE"/>
        </w:rPr>
        <w:t>A map indicating the location of the road closure and the diversions to be put in place may be viewed on the local authority’s website at www.westmeathcoco.ie.</w:t>
      </w:r>
    </w:p>
    <w:p w:rsidR="00607BC9" w:rsidRPr="001B704B" w:rsidRDefault="00607BC9" w:rsidP="00607BC9">
      <w:pPr>
        <w:pStyle w:val="BodyTextIndent"/>
        <w:spacing w:after="240"/>
        <w:ind w:left="0"/>
        <w:jc w:val="both"/>
        <w:rPr>
          <w:rFonts w:asciiTheme="minorHAnsi" w:hAnsiTheme="minorHAnsi" w:cstheme="minorHAnsi"/>
          <w:szCs w:val="24"/>
        </w:rPr>
      </w:pPr>
      <w:r w:rsidRPr="001B704B">
        <w:rPr>
          <w:rFonts w:asciiTheme="minorHAnsi" w:hAnsiTheme="minorHAnsi" w:cstheme="minorHAnsi"/>
          <w:szCs w:val="24"/>
        </w:rPr>
        <w:t xml:space="preserve">Any person who wishes to object to the closure of this road should lodge their submission to the Transportation Section, Áras </w:t>
      </w:r>
      <w:proofErr w:type="gramStart"/>
      <w:r w:rsidRPr="001B704B">
        <w:rPr>
          <w:rFonts w:asciiTheme="minorHAnsi" w:hAnsiTheme="minorHAnsi" w:cstheme="minorHAnsi"/>
          <w:szCs w:val="24"/>
        </w:rPr>
        <w:t>an</w:t>
      </w:r>
      <w:proofErr w:type="gramEnd"/>
      <w:r w:rsidRPr="001B704B">
        <w:rPr>
          <w:rFonts w:asciiTheme="minorHAnsi" w:hAnsiTheme="minorHAnsi" w:cstheme="minorHAnsi"/>
          <w:szCs w:val="24"/>
        </w:rPr>
        <w:t xml:space="preserve"> Chontae, Mullingar, not later than 17:00 hrs. </w:t>
      </w:r>
      <w:proofErr w:type="gramStart"/>
      <w:r w:rsidRPr="001B704B">
        <w:rPr>
          <w:rFonts w:asciiTheme="minorHAnsi" w:hAnsiTheme="minorHAnsi" w:cstheme="minorHAnsi"/>
          <w:szCs w:val="24"/>
        </w:rPr>
        <w:t>on</w:t>
      </w:r>
      <w:proofErr w:type="gramEnd"/>
      <w:r w:rsidRPr="001B704B">
        <w:rPr>
          <w:rFonts w:asciiTheme="minorHAnsi" w:hAnsiTheme="minorHAnsi" w:cstheme="minorHAnsi"/>
          <w:szCs w:val="24"/>
        </w:rPr>
        <w:t xml:space="preserve"> </w:t>
      </w:r>
      <w:r>
        <w:rPr>
          <w:szCs w:val="24"/>
        </w:rPr>
        <w:t>Tues</w:t>
      </w:r>
      <w:r w:rsidRPr="00C16DFB">
        <w:rPr>
          <w:szCs w:val="24"/>
        </w:rPr>
        <w:t xml:space="preserve">day 21st </w:t>
      </w:r>
      <w:r w:rsidRPr="001B704B">
        <w:rPr>
          <w:rFonts w:asciiTheme="minorHAnsi" w:hAnsiTheme="minorHAnsi" w:cstheme="minorHAnsi"/>
          <w:szCs w:val="24"/>
        </w:rPr>
        <w:t>February, 2017.</w:t>
      </w:r>
    </w:p>
    <w:p w:rsidR="00CB5CB4" w:rsidRPr="000C0620" w:rsidRDefault="00CB5CB4">
      <w:pPr>
        <w:jc w:val="both"/>
      </w:pPr>
    </w:p>
    <w:p w:rsidR="009A26AC" w:rsidRPr="00362195" w:rsidRDefault="009A26AC">
      <w:pPr>
        <w:jc w:val="both"/>
        <w:rPr>
          <w:rFonts w:ascii="Arial" w:hAnsi="Arial" w:cs="Arial"/>
        </w:rPr>
      </w:pPr>
    </w:p>
    <w:p w:rsidR="009A26AC" w:rsidRPr="00362195" w:rsidRDefault="009A26AC">
      <w:pPr>
        <w:rPr>
          <w:rFonts w:ascii="Arial" w:hAnsi="Arial" w:cs="Arial"/>
        </w:rPr>
      </w:pPr>
    </w:p>
    <w:sectPr w:rsidR="009A26AC" w:rsidRPr="00362195" w:rsidSect="00E65647">
      <w:pgSz w:w="11909" w:h="16834" w:code="9"/>
      <w:pgMar w:top="1134" w:right="1440" w:bottom="1134" w:left="992" w:header="720" w:footer="720" w:gutter="0"/>
      <w:cols w:space="720"/>
    </w:sectPr>
  </w:body>
</w:document>
</file>

<file path=word/fontTable.xml><?xml version="1.0" encoding="utf-8"?>
<w:fonts xmlns:r="http://schemas.openxmlformats.org/officeDocument/2006/relationships" xmlns:w="http://schemas.openxmlformats.org/wordprocessingml/2006/main">
  <w:font w:name="Book Antiqua">
    <w:panose1 w:val="02040602050305030304"/>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7AD68AC"/>
    <w:multiLevelType w:val="hybridMultilevel"/>
    <w:tmpl w:val="D146196E"/>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nsid w:val="66964BEC"/>
    <w:multiLevelType w:val="hybridMultilevel"/>
    <w:tmpl w:val="4C4C5F96"/>
    <w:lvl w:ilvl="0" w:tplc="96B65DA8">
      <w:numFmt w:val="bullet"/>
      <w:lvlText w:val="-"/>
      <w:lvlJc w:val="left"/>
      <w:pPr>
        <w:tabs>
          <w:tab w:val="num" w:pos="720"/>
        </w:tabs>
        <w:ind w:left="720" w:hanging="720"/>
      </w:pPr>
      <w:rPr>
        <w:rFonts w:ascii="Book Antiqua" w:eastAsia="Times New Roman" w:hAnsi="Book Antiqua" w:cs="Times New Roman"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5"/>
  <w:embedSystemFonts/>
  <w:proofState w:spelling="clean" w:grammar="clean"/>
  <w:stylePaneFormatFilter w:val="3F01"/>
  <w:defaultTabStop w:val="720"/>
  <w:noPunctuationKerning/>
  <w:characterSpacingControl w:val="doNotCompress"/>
  <w:compat/>
  <w:rsids>
    <w:rsidRoot w:val="00B27D32"/>
    <w:rsid w:val="00042A0B"/>
    <w:rsid w:val="00042EF3"/>
    <w:rsid w:val="0008300D"/>
    <w:rsid w:val="000C0620"/>
    <w:rsid w:val="000C4D3A"/>
    <w:rsid w:val="000D3F51"/>
    <w:rsid w:val="000D61F9"/>
    <w:rsid w:val="00127D6D"/>
    <w:rsid w:val="0018223E"/>
    <w:rsid w:val="001A7EB7"/>
    <w:rsid w:val="001E5510"/>
    <w:rsid w:val="00223ABC"/>
    <w:rsid w:val="0024527D"/>
    <w:rsid w:val="002D348A"/>
    <w:rsid w:val="002E052F"/>
    <w:rsid w:val="002F269A"/>
    <w:rsid w:val="00303F26"/>
    <w:rsid w:val="00316AFB"/>
    <w:rsid w:val="0034555B"/>
    <w:rsid w:val="003504DB"/>
    <w:rsid w:val="00362195"/>
    <w:rsid w:val="00392DAA"/>
    <w:rsid w:val="003A761E"/>
    <w:rsid w:val="003B2D3C"/>
    <w:rsid w:val="00467E58"/>
    <w:rsid w:val="00486690"/>
    <w:rsid w:val="004B50AC"/>
    <w:rsid w:val="004B60B4"/>
    <w:rsid w:val="004F153E"/>
    <w:rsid w:val="005144D2"/>
    <w:rsid w:val="00560C58"/>
    <w:rsid w:val="0059271B"/>
    <w:rsid w:val="005E098E"/>
    <w:rsid w:val="005E46CF"/>
    <w:rsid w:val="00601E92"/>
    <w:rsid w:val="00607BC9"/>
    <w:rsid w:val="00645557"/>
    <w:rsid w:val="00646A2B"/>
    <w:rsid w:val="006755F7"/>
    <w:rsid w:val="006764D3"/>
    <w:rsid w:val="00682B15"/>
    <w:rsid w:val="006B106C"/>
    <w:rsid w:val="006D7D75"/>
    <w:rsid w:val="00736C3C"/>
    <w:rsid w:val="007C7A8B"/>
    <w:rsid w:val="008726D7"/>
    <w:rsid w:val="008C2EC1"/>
    <w:rsid w:val="008D6088"/>
    <w:rsid w:val="009161F6"/>
    <w:rsid w:val="009431E5"/>
    <w:rsid w:val="00954AEE"/>
    <w:rsid w:val="009A1199"/>
    <w:rsid w:val="009A26AC"/>
    <w:rsid w:val="009A5F16"/>
    <w:rsid w:val="009B2FF4"/>
    <w:rsid w:val="009D1A26"/>
    <w:rsid w:val="00A507CD"/>
    <w:rsid w:val="00A6616B"/>
    <w:rsid w:val="00A80A5A"/>
    <w:rsid w:val="00A91BEF"/>
    <w:rsid w:val="00AE5F13"/>
    <w:rsid w:val="00B27D32"/>
    <w:rsid w:val="00BA1773"/>
    <w:rsid w:val="00BB0E5E"/>
    <w:rsid w:val="00C16DFB"/>
    <w:rsid w:val="00C739B3"/>
    <w:rsid w:val="00CA1466"/>
    <w:rsid w:val="00CA2506"/>
    <w:rsid w:val="00CA3E64"/>
    <w:rsid w:val="00CB5CB4"/>
    <w:rsid w:val="00CB68F9"/>
    <w:rsid w:val="00CF4F80"/>
    <w:rsid w:val="00D04862"/>
    <w:rsid w:val="00D9687F"/>
    <w:rsid w:val="00D97FBD"/>
    <w:rsid w:val="00DF28AC"/>
    <w:rsid w:val="00E65647"/>
    <w:rsid w:val="00E8249E"/>
    <w:rsid w:val="00EB4740"/>
    <w:rsid w:val="00EC0228"/>
    <w:rsid w:val="00ED6FA8"/>
    <w:rsid w:val="00F0437B"/>
    <w:rsid w:val="00F15FEC"/>
    <w:rsid w:val="00F16B03"/>
    <w:rsid w:val="00F87E2F"/>
  </w:rsids>
  <m:mathPr>
    <m:mathFont m:val="Cambria Math"/>
    <m:brkBin m:val="before"/>
    <m:brkBinSub m:val="--"/>
    <m:smallFrac m:val="off"/>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E098E"/>
    <w:rPr>
      <w:sz w:val="24"/>
      <w:szCs w:val="24"/>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rsid w:val="005E098E"/>
    <w:pPr>
      <w:ind w:left="720"/>
    </w:pPr>
    <w:rPr>
      <w:szCs w:val="20"/>
    </w:rPr>
  </w:style>
  <w:style w:type="paragraph" w:styleId="BalloonText">
    <w:name w:val="Balloon Text"/>
    <w:basedOn w:val="Normal"/>
    <w:semiHidden/>
    <w:rsid w:val="00A6616B"/>
    <w:rPr>
      <w:rFonts w:ascii="Tahoma" w:hAnsi="Tahoma" w:cs="Tahoma"/>
      <w:sz w:val="16"/>
      <w:szCs w:val="16"/>
    </w:rPr>
  </w:style>
  <w:style w:type="paragraph" w:styleId="BodyText">
    <w:name w:val="Body Text"/>
    <w:basedOn w:val="Normal"/>
    <w:link w:val="BodyTextChar"/>
    <w:rsid w:val="000C0620"/>
    <w:pPr>
      <w:spacing w:after="120"/>
    </w:pPr>
  </w:style>
  <w:style w:type="character" w:customStyle="1" w:styleId="BodyTextChar">
    <w:name w:val="Body Text Char"/>
    <w:basedOn w:val="DefaultParagraphFont"/>
    <w:link w:val="BodyText"/>
    <w:rsid w:val="000C0620"/>
    <w:rPr>
      <w:sz w:val="24"/>
      <w:szCs w:val="24"/>
      <w:lang w:val="en-GB"/>
    </w:rPr>
  </w:style>
  <w:style w:type="character" w:customStyle="1" w:styleId="BodyTextIndentChar">
    <w:name w:val="Body Text Indent Char"/>
    <w:basedOn w:val="DefaultParagraphFont"/>
    <w:link w:val="BodyTextIndent"/>
    <w:rsid w:val="00607BC9"/>
    <w:rPr>
      <w:sz w:val="24"/>
      <w:lang w:val="en-G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201</TotalTime>
  <Pages>1</Pages>
  <Words>306</Words>
  <Characters>1747</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WESTMEATH COUNTY COUNCIL</vt:lpstr>
    </vt:vector>
  </TitlesOfParts>
  <Company>WESTMEATH CO. COUNCIL</Company>
  <LinksUpToDate>false</LinksUpToDate>
  <CharactersWithSpaces>2049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WESTMEATH COUNTY COUNCIL</dc:title>
  <dc:creator>Deordre Tiernan</dc:creator>
  <cp:lastModifiedBy>colm.smith</cp:lastModifiedBy>
  <cp:revision>8</cp:revision>
  <cp:lastPrinted>2017-02-09T15:39:00Z</cp:lastPrinted>
  <dcterms:created xsi:type="dcterms:W3CDTF">2017-01-30T16:20:00Z</dcterms:created>
  <dcterms:modified xsi:type="dcterms:W3CDTF">2017-02-10T12:07:00Z</dcterms:modified>
</cp:coreProperties>
</file>