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1A0" w:rsidRPr="008715F3" w:rsidRDefault="00DA31A0" w:rsidP="008715F3">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lang w:val="en-US"/>
        </w:rPr>
      </w:pPr>
      <w:r w:rsidRPr="008715F3">
        <w:rPr>
          <w:rFonts w:ascii="Arial" w:hAnsi="Arial" w:cs="Arial"/>
          <w:b/>
          <w:color w:val="000000"/>
          <w:sz w:val="22"/>
          <w:szCs w:val="22"/>
          <w:lang w:val="en-US"/>
        </w:rPr>
        <w:t xml:space="preserve">Westmeath Arts Office – Arts Act Grant </w:t>
      </w:r>
      <w:r w:rsidR="006D35C3" w:rsidRPr="008715F3">
        <w:rPr>
          <w:rFonts w:ascii="Arial" w:hAnsi="Arial" w:cs="Arial"/>
          <w:b/>
          <w:color w:val="000000"/>
          <w:sz w:val="22"/>
          <w:szCs w:val="22"/>
          <w:lang w:val="en-US"/>
        </w:rPr>
        <w:t>2017</w:t>
      </w:r>
      <w:r w:rsidRPr="008715F3">
        <w:rPr>
          <w:rFonts w:ascii="Arial" w:hAnsi="Arial" w:cs="Arial"/>
          <w:b/>
          <w:color w:val="000000"/>
          <w:sz w:val="22"/>
          <w:szCs w:val="22"/>
          <w:lang w:val="en-US"/>
        </w:rPr>
        <w:t xml:space="preserve"> </w:t>
      </w:r>
    </w:p>
    <w:p w:rsidR="002852C2" w:rsidRPr="008715F3" w:rsidRDefault="002852C2" w:rsidP="008715F3">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lang w:val="en-US"/>
        </w:rPr>
      </w:pPr>
      <w:r w:rsidRPr="008715F3">
        <w:rPr>
          <w:rFonts w:ascii="Arial" w:hAnsi="Arial" w:cs="Arial"/>
          <w:b/>
          <w:color w:val="000000"/>
          <w:sz w:val="22"/>
          <w:szCs w:val="22"/>
          <w:lang w:val="en-US"/>
        </w:rPr>
        <w:t>Application for grant aid und</w:t>
      </w:r>
      <w:r w:rsidR="00DA31A0" w:rsidRPr="008715F3">
        <w:rPr>
          <w:rFonts w:ascii="Arial" w:hAnsi="Arial" w:cs="Arial"/>
          <w:b/>
          <w:color w:val="000000"/>
          <w:sz w:val="22"/>
          <w:szCs w:val="22"/>
          <w:lang w:val="en-US"/>
        </w:rPr>
        <w:t>er Section 6 of the Arts Act 2003</w:t>
      </w:r>
    </w:p>
    <w:p w:rsidR="00824777" w:rsidRPr="008715F3" w:rsidRDefault="00824777" w:rsidP="00824777">
      <w:pPr>
        <w:autoSpaceDE w:val="0"/>
        <w:autoSpaceDN w:val="0"/>
        <w:adjustRightInd w:val="0"/>
        <w:rPr>
          <w:rFonts w:ascii="Arial" w:hAnsi="Arial" w:cs="Arial"/>
          <w:color w:val="000000"/>
          <w:sz w:val="22"/>
          <w:szCs w:val="22"/>
          <w:lang w:val="en-US"/>
        </w:rPr>
      </w:pPr>
    </w:p>
    <w:p w:rsidR="006D35C3" w:rsidRPr="008715F3" w:rsidRDefault="006D35C3" w:rsidP="00882D7D">
      <w:pPr>
        <w:autoSpaceDE w:val="0"/>
        <w:autoSpaceDN w:val="0"/>
        <w:adjustRightInd w:val="0"/>
        <w:jc w:val="center"/>
        <w:rPr>
          <w:rFonts w:ascii="Arial" w:hAnsi="Arial" w:cs="Arial"/>
          <w:b/>
          <w:color w:val="000000"/>
          <w:sz w:val="22"/>
          <w:szCs w:val="22"/>
          <w:lang w:val="en-US"/>
        </w:rPr>
      </w:pPr>
      <w:r w:rsidRPr="008715F3">
        <w:rPr>
          <w:rFonts w:ascii="Arial" w:hAnsi="Arial" w:cs="Arial"/>
          <w:b/>
          <w:color w:val="000000"/>
          <w:sz w:val="22"/>
          <w:szCs w:val="22"/>
          <w:lang w:val="en-US"/>
        </w:rPr>
        <w:t>GUIDELINES</w:t>
      </w:r>
    </w:p>
    <w:p w:rsidR="006D35C3" w:rsidRPr="008715F3" w:rsidRDefault="006D35C3" w:rsidP="00824777">
      <w:pPr>
        <w:autoSpaceDE w:val="0"/>
        <w:autoSpaceDN w:val="0"/>
        <w:adjustRightInd w:val="0"/>
        <w:rPr>
          <w:rFonts w:ascii="Arial" w:hAnsi="Arial" w:cs="Arial"/>
          <w:color w:val="000000"/>
          <w:sz w:val="22"/>
          <w:szCs w:val="22"/>
          <w:lang w:val="en-US"/>
        </w:rPr>
      </w:pPr>
    </w:p>
    <w:p w:rsidR="00824777" w:rsidRPr="008715F3" w:rsidRDefault="00824777" w:rsidP="00824777">
      <w:pPr>
        <w:autoSpaceDE w:val="0"/>
        <w:autoSpaceDN w:val="0"/>
        <w:adjustRightInd w:val="0"/>
        <w:rPr>
          <w:rFonts w:ascii="Arial" w:hAnsi="Arial" w:cs="Arial"/>
          <w:b/>
          <w:color w:val="000000"/>
          <w:sz w:val="22"/>
          <w:szCs w:val="22"/>
          <w:u w:val="single"/>
          <w:lang w:val="en-US"/>
        </w:rPr>
      </w:pPr>
      <w:r w:rsidRPr="008715F3">
        <w:rPr>
          <w:rFonts w:ascii="Arial" w:hAnsi="Arial" w:cs="Arial"/>
          <w:b/>
          <w:color w:val="000000"/>
          <w:sz w:val="22"/>
          <w:szCs w:val="22"/>
          <w:u w:val="single"/>
          <w:lang w:val="en-US"/>
        </w:rPr>
        <w:t>Context</w:t>
      </w:r>
      <w:r w:rsidR="002852C2" w:rsidRPr="008715F3">
        <w:rPr>
          <w:rFonts w:ascii="Arial" w:hAnsi="Arial" w:cs="Arial"/>
          <w:b/>
          <w:color w:val="000000"/>
          <w:sz w:val="22"/>
          <w:szCs w:val="22"/>
          <w:u w:val="single"/>
          <w:lang w:val="en-US"/>
        </w:rPr>
        <w:t xml:space="preserve"> and criteria</w:t>
      </w:r>
    </w:p>
    <w:p w:rsidR="002852C2" w:rsidRPr="008715F3" w:rsidRDefault="002852C2" w:rsidP="002852C2">
      <w:pPr>
        <w:rPr>
          <w:rFonts w:asciiTheme="minorHAnsi" w:hAnsiTheme="minorHAnsi" w:cs="Arial"/>
          <w:sz w:val="22"/>
          <w:szCs w:val="22"/>
        </w:rPr>
      </w:pPr>
      <w:r w:rsidRPr="008715F3">
        <w:rPr>
          <w:rFonts w:asciiTheme="minorHAnsi" w:hAnsiTheme="minorHAnsi" w:cs="Arial"/>
          <w:sz w:val="22"/>
          <w:szCs w:val="22"/>
        </w:rPr>
        <w:t xml:space="preserve">Westmeath County Council offers grant aid to </w:t>
      </w:r>
      <w:r w:rsidRPr="008715F3">
        <w:rPr>
          <w:rFonts w:asciiTheme="minorHAnsi" w:hAnsiTheme="minorHAnsi" w:cs="Arial"/>
          <w:b/>
          <w:sz w:val="22"/>
          <w:szCs w:val="22"/>
        </w:rPr>
        <w:t xml:space="preserve">amateur, community or voluntary individual, groups or organisations, </w:t>
      </w:r>
      <w:r w:rsidRPr="008715F3">
        <w:rPr>
          <w:rFonts w:asciiTheme="minorHAnsi" w:hAnsiTheme="minorHAnsi" w:cs="Arial"/>
          <w:sz w:val="22"/>
          <w:szCs w:val="22"/>
        </w:rPr>
        <w:t>which in the opinion of the authority, will stimulate public interest in the arts, promote the knowledge, appreciation and practice of the arts or assist in improving the standards of the arts. In this Act the arts are defined as painting, sculpture, architecture, music, film, drama, dance, literature, design in industry and the fine arts and applied arts generally. Decisions will be weighed in favour of those projects that address the objectives outlined in the Council’s Arts Plan. As well as objectives pertaining to the furtherance of the development of artists, the arts and increasing access and participation in the arts, applicants should outline where their projects address broader areas such as equality of access, social inclusion, multiculturalism etc. in their structure.</w:t>
      </w:r>
    </w:p>
    <w:p w:rsidR="00824777" w:rsidRPr="008715F3" w:rsidRDefault="00824777" w:rsidP="00824777">
      <w:pPr>
        <w:autoSpaceDE w:val="0"/>
        <w:autoSpaceDN w:val="0"/>
        <w:adjustRightInd w:val="0"/>
        <w:rPr>
          <w:rFonts w:asciiTheme="minorHAnsi" w:hAnsiTheme="minorHAnsi" w:cs="Arial"/>
          <w:bCs/>
          <w:color w:val="000000"/>
          <w:sz w:val="22"/>
          <w:szCs w:val="22"/>
          <w:lang w:val="en-US"/>
        </w:rPr>
      </w:pPr>
    </w:p>
    <w:p w:rsidR="00824777" w:rsidRPr="008715F3" w:rsidRDefault="00824777" w:rsidP="00DA31A0">
      <w:pPr>
        <w:autoSpaceDE w:val="0"/>
        <w:autoSpaceDN w:val="0"/>
        <w:adjustRightInd w:val="0"/>
        <w:rPr>
          <w:rFonts w:asciiTheme="minorHAnsi" w:hAnsiTheme="minorHAnsi" w:cs="Arial"/>
          <w:b/>
          <w:bCs/>
          <w:color w:val="000000"/>
          <w:sz w:val="22"/>
          <w:szCs w:val="22"/>
          <w:u w:val="single"/>
          <w:lang w:val="en-US"/>
        </w:rPr>
      </w:pPr>
      <w:r w:rsidRPr="008715F3">
        <w:rPr>
          <w:rFonts w:asciiTheme="minorHAnsi" w:hAnsiTheme="minorHAnsi" w:cs="Arial"/>
          <w:b/>
          <w:bCs/>
          <w:color w:val="000000"/>
          <w:sz w:val="22"/>
          <w:szCs w:val="22"/>
          <w:u w:val="single"/>
          <w:lang w:val="en-US"/>
        </w:rPr>
        <w:t>Application Procedures and Guidelines</w:t>
      </w:r>
    </w:p>
    <w:p w:rsidR="00DA31A0" w:rsidRPr="008715F3" w:rsidRDefault="00DA31A0" w:rsidP="00672EA8">
      <w:pPr>
        <w:pStyle w:val="ListParagraph"/>
        <w:numPr>
          <w:ilvl w:val="0"/>
          <w:numId w:val="12"/>
        </w:numPr>
        <w:rPr>
          <w:rFonts w:asciiTheme="minorHAnsi" w:hAnsiTheme="minorHAnsi" w:cs="Arial"/>
          <w:color w:val="000000"/>
          <w:sz w:val="22"/>
          <w:szCs w:val="22"/>
        </w:rPr>
      </w:pPr>
      <w:r w:rsidRPr="008715F3">
        <w:rPr>
          <w:rFonts w:asciiTheme="minorHAnsi" w:hAnsiTheme="minorHAnsi" w:cs="Arial"/>
          <w:sz w:val="22"/>
          <w:szCs w:val="22"/>
        </w:rPr>
        <w:t xml:space="preserve">Please note that this scheme is for </w:t>
      </w:r>
      <w:r w:rsidRPr="008715F3">
        <w:rPr>
          <w:rFonts w:asciiTheme="minorHAnsi" w:hAnsiTheme="minorHAnsi" w:cs="Arial"/>
          <w:b/>
          <w:sz w:val="22"/>
          <w:szCs w:val="22"/>
        </w:rPr>
        <w:t>individuals or organisations in the amateur, voluntary or community arts sector</w:t>
      </w:r>
    </w:p>
    <w:p w:rsidR="00DA31A0" w:rsidRPr="00480F79" w:rsidRDefault="00DA31A0" w:rsidP="00672EA8">
      <w:pPr>
        <w:pStyle w:val="ListParagraph"/>
        <w:numPr>
          <w:ilvl w:val="0"/>
          <w:numId w:val="12"/>
        </w:numPr>
        <w:rPr>
          <w:rFonts w:asciiTheme="minorHAnsi" w:hAnsiTheme="minorHAnsi" w:cs="Arial"/>
          <w:sz w:val="22"/>
          <w:szCs w:val="22"/>
        </w:rPr>
      </w:pPr>
      <w:r w:rsidRPr="008715F3">
        <w:rPr>
          <w:rFonts w:asciiTheme="minorHAnsi" w:hAnsiTheme="minorHAnsi" w:cs="Arial"/>
          <w:color w:val="000000"/>
          <w:sz w:val="22"/>
          <w:szCs w:val="22"/>
        </w:rPr>
        <w:t xml:space="preserve">Recipients of grant aid </w:t>
      </w:r>
      <w:r w:rsidRPr="008715F3">
        <w:rPr>
          <w:rFonts w:asciiTheme="minorHAnsi" w:hAnsiTheme="minorHAnsi" w:cs="Arial"/>
          <w:color w:val="000000"/>
          <w:sz w:val="22"/>
          <w:szCs w:val="22"/>
          <w:u w:val="single"/>
        </w:rPr>
        <w:t>must</w:t>
      </w:r>
      <w:r w:rsidRPr="008715F3">
        <w:rPr>
          <w:rFonts w:asciiTheme="minorHAnsi" w:hAnsiTheme="minorHAnsi" w:cs="Arial"/>
          <w:color w:val="000000"/>
          <w:sz w:val="22"/>
          <w:szCs w:val="22"/>
        </w:rPr>
        <w:t xml:space="preserve"> acknowledge the sponsorship role of Westmeath County Council in all publicity material including brochures, posters programmes and websites. </w:t>
      </w:r>
    </w:p>
    <w:p w:rsidR="00DA31A0" w:rsidRPr="008715F3" w:rsidRDefault="008715F3" w:rsidP="00672EA8">
      <w:pPr>
        <w:pStyle w:val="ListParagraph"/>
        <w:numPr>
          <w:ilvl w:val="0"/>
          <w:numId w:val="12"/>
        </w:numPr>
        <w:rPr>
          <w:rFonts w:asciiTheme="minorHAnsi" w:hAnsiTheme="minorHAnsi" w:cs="Arial"/>
          <w:sz w:val="22"/>
          <w:szCs w:val="22"/>
        </w:rPr>
      </w:pPr>
      <w:r w:rsidRPr="008715F3">
        <w:rPr>
          <w:rFonts w:asciiTheme="minorHAnsi" w:hAnsiTheme="minorHAnsi" w:cs="Arial"/>
          <w:sz w:val="22"/>
          <w:szCs w:val="22"/>
        </w:rPr>
        <w:t>The amount available to any one applicant will typically be between €200 and €400, but can vary depending on response to the scheme.</w:t>
      </w:r>
    </w:p>
    <w:p w:rsidR="00DA31A0" w:rsidRPr="008715F3" w:rsidRDefault="00DA31A0" w:rsidP="00672EA8">
      <w:pPr>
        <w:pStyle w:val="ListParagraph"/>
        <w:numPr>
          <w:ilvl w:val="0"/>
          <w:numId w:val="12"/>
        </w:numPr>
        <w:rPr>
          <w:rFonts w:asciiTheme="minorHAnsi" w:hAnsiTheme="minorHAnsi" w:cs="Arial"/>
          <w:sz w:val="22"/>
          <w:szCs w:val="22"/>
        </w:rPr>
      </w:pPr>
      <w:r w:rsidRPr="008715F3">
        <w:rPr>
          <w:rFonts w:asciiTheme="minorHAnsi" w:hAnsiTheme="minorHAnsi" w:cs="Arial"/>
          <w:sz w:val="22"/>
          <w:szCs w:val="22"/>
        </w:rPr>
        <w:t>The Council reserves the right itself to promote such arts activity as it deems appropriate</w:t>
      </w:r>
    </w:p>
    <w:p w:rsidR="00DA31A0" w:rsidRPr="008715F3" w:rsidRDefault="00DA31A0" w:rsidP="00672EA8">
      <w:pPr>
        <w:pStyle w:val="ListParagraph"/>
        <w:numPr>
          <w:ilvl w:val="0"/>
          <w:numId w:val="12"/>
        </w:numPr>
        <w:rPr>
          <w:rFonts w:asciiTheme="minorHAnsi" w:hAnsiTheme="minorHAnsi" w:cs="Arial"/>
          <w:b/>
          <w:i/>
          <w:sz w:val="22"/>
          <w:szCs w:val="22"/>
        </w:rPr>
      </w:pPr>
      <w:r w:rsidRPr="008715F3">
        <w:rPr>
          <w:rFonts w:asciiTheme="minorHAnsi" w:hAnsiTheme="minorHAnsi" w:cs="Arial"/>
          <w:sz w:val="22"/>
          <w:szCs w:val="22"/>
        </w:rPr>
        <w:t xml:space="preserve">Assistance will be given </w:t>
      </w:r>
      <w:r w:rsidRPr="008715F3">
        <w:rPr>
          <w:rFonts w:asciiTheme="minorHAnsi" w:hAnsiTheme="minorHAnsi" w:cs="Arial"/>
          <w:b/>
          <w:sz w:val="22"/>
          <w:szCs w:val="22"/>
        </w:rPr>
        <w:t xml:space="preserve">only in respect of specific future activities occurring in the year </w:t>
      </w:r>
      <w:r w:rsidR="006D35C3" w:rsidRPr="008715F3">
        <w:rPr>
          <w:rFonts w:asciiTheme="minorHAnsi" w:hAnsiTheme="minorHAnsi" w:cs="Arial"/>
          <w:b/>
          <w:sz w:val="22"/>
          <w:szCs w:val="22"/>
        </w:rPr>
        <w:t>2017</w:t>
      </w:r>
      <w:r w:rsidRPr="008715F3">
        <w:rPr>
          <w:rFonts w:asciiTheme="minorHAnsi" w:hAnsiTheme="minorHAnsi" w:cs="Arial"/>
          <w:sz w:val="22"/>
          <w:szCs w:val="22"/>
        </w:rPr>
        <w:t xml:space="preserve"> and not towards retrospective arts activity</w:t>
      </w:r>
    </w:p>
    <w:p w:rsidR="00824777" w:rsidRPr="008715F3" w:rsidRDefault="00824777" w:rsidP="00672EA8">
      <w:pPr>
        <w:pStyle w:val="ListParagraph"/>
        <w:numPr>
          <w:ilvl w:val="0"/>
          <w:numId w:val="12"/>
        </w:numPr>
        <w:rPr>
          <w:rFonts w:asciiTheme="minorHAnsi" w:hAnsiTheme="minorHAnsi" w:cs="Arial"/>
          <w:bCs/>
          <w:sz w:val="22"/>
          <w:szCs w:val="22"/>
        </w:rPr>
      </w:pPr>
      <w:r w:rsidRPr="008715F3">
        <w:rPr>
          <w:rFonts w:asciiTheme="minorHAnsi" w:hAnsiTheme="minorHAnsi" w:cs="Arial"/>
          <w:bCs/>
          <w:sz w:val="22"/>
          <w:szCs w:val="22"/>
        </w:rPr>
        <w:t xml:space="preserve">Please </w:t>
      </w:r>
      <w:r w:rsidR="002220C5" w:rsidRPr="008715F3">
        <w:rPr>
          <w:rFonts w:asciiTheme="minorHAnsi" w:hAnsiTheme="minorHAnsi" w:cs="Arial"/>
          <w:bCs/>
          <w:sz w:val="22"/>
          <w:szCs w:val="22"/>
        </w:rPr>
        <w:t>note this scheme is competitive</w:t>
      </w:r>
      <w:r w:rsidR="008715F3" w:rsidRPr="008715F3">
        <w:rPr>
          <w:rFonts w:asciiTheme="minorHAnsi" w:hAnsiTheme="minorHAnsi" w:cs="Arial"/>
          <w:bCs/>
          <w:sz w:val="22"/>
          <w:szCs w:val="22"/>
        </w:rPr>
        <w:t xml:space="preserve"> and not all applicants may be successful</w:t>
      </w:r>
    </w:p>
    <w:p w:rsidR="00824777" w:rsidRPr="008715F3" w:rsidRDefault="00824777" w:rsidP="00672EA8">
      <w:pPr>
        <w:pStyle w:val="ListParagraph"/>
        <w:numPr>
          <w:ilvl w:val="0"/>
          <w:numId w:val="12"/>
        </w:numPr>
        <w:autoSpaceDE w:val="0"/>
        <w:autoSpaceDN w:val="0"/>
        <w:adjustRightInd w:val="0"/>
        <w:rPr>
          <w:rFonts w:asciiTheme="minorHAnsi" w:hAnsiTheme="minorHAnsi" w:cs="Arial"/>
          <w:bCs/>
          <w:color w:val="000000"/>
          <w:sz w:val="22"/>
          <w:szCs w:val="22"/>
          <w:lang w:val="en-US"/>
        </w:rPr>
      </w:pPr>
      <w:r w:rsidRPr="008715F3">
        <w:rPr>
          <w:rFonts w:asciiTheme="minorHAnsi" w:hAnsiTheme="minorHAnsi" w:cs="Arial"/>
          <w:color w:val="000000"/>
          <w:sz w:val="22"/>
          <w:szCs w:val="22"/>
          <w:lang w:val="en-US"/>
        </w:rPr>
        <w:t xml:space="preserve">Complete applications must be signed and received by the Westmeath County Council Arts Office by </w:t>
      </w:r>
      <w:r w:rsidR="00B35D2B" w:rsidRPr="008715F3">
        <w:rPr>
          <w:rFonts w:asciiTheme="minorHAnsi" w:hAnsiTheme="minorHAnsi" w:cs="Arial"/>
          <w:bCs/>
          <w:color w:val="000000"/>
          <w:sz w:val="22"/>
          <w:szCs w:val="22"/>
          <w:u w:val="single"/>
          <w:lang w:val="en-US"/>
        </w:rPr>
        <w:t xml:space="preserve">Friday </w:t>
      </w:r>
      <w:r w:rsidR="00225D93" w:rsidRPr="008715F3">
        <w:rPr>
          <w:rFonts w:asciiTheme="minorHAnsi" w:hAnsiTheme="minorHAnsi" w:cs="Arial"/>
          <w:bCs/>
          <w:color w:val="000000"/>
          <w:sz w:val="22"/>
          <w:szCs w:val="22"/>
          <w:u w:val="single"/>
          <w:lang w:val="en-US"/>
        </w:rPr>
        <w:t>April</w:t>
      </w:r>
      <w:r w:rsidR="008715F3" w:rsidRPr="008715F3">
        <w:rPr>
          <w:rFonts w:asciiTheme="minorHAnsi" w:hAnsiTheme="minorHAnsi" w:cs="Arial"/>
          <w:bCs/>
          <w:color w:val="000000"/>
          <w:sz w:val="22"/>
          <w:szCs w:val="22"/>
          <w:u w:val="single"/>
          <w:lang w:val="en-US"/>
        </w:rPr>
        <w:t xml:space="preserve"> </w:t>
      </w:r>
      <w:r w:rsidR="00225D93" w:rsidRPr="008715F3">
        <w:rPr>
          <w:rFonts w:asciiTheme="minorHAnsi" w:hAnsiTheme="minorHAnsi" w:cs="Arial"/>
          <w:bCs/>
          <w:color w:val="000000"/>
          <w:sz w:val="22"/>
          <w:szCs w:val="22"/>
          <w:u w:val="single"/>
          <w:lang w:val="en-US"/>
        </w:rPr>
        <w:t>1</w:t>
      </w:r>
      <w:r w:rsidR="008715F3" w:rsidRPr="008715F3">
        <w:rPr>
          <w:rFonts w:asciiTheme="minorHAnsi" w:hAnsiTheme="minorHAnsi" w:cs="Arial"/>
          <w:bCs/>
          <w:color w:val="000000"/>
          <w:sz w:val="22"/>
          <w:szCs w:val="22"/>
          <w:u w:val="single"/>
          <w:lang w:val="en-US"/>
        </w:rPr>
        <w:t>4</w:t>
      </w:r>
      <w:r w:rsidR="00225D93" w:rsidRPr="008715F3">
        <w:rPr>
          <w:rFonts w:asciiTheme="minorHAnsi" w:hAnsiTheme="minorHAnsi" w:cs="Arial"/>
          <w:bCs/>
          <w:color w:val="000000"/>
          <w:sz w:val="22"/>
          <w:szCs w:val="22"/>
          <w:u w:val="single"/>
          <w:lang w:val="en-US"/>
        </w:rPr>
        <w:t>th</w:t>
      </w:r>
      <w:r w:rsidR="00E05E11" w:rsidRPr="008715F3">
        <w:rPr>
          <w:rFonts w:asciiTheme="minorHAnsi" w:hAnsiTheme="minorHAnsi" w:cs="Arial"/>
          <w:bCs/>
          <w:color w:val="000000"/>
          <w:sz w:val="22"/>
          <w:szCs w:val="22"/>
          <w:u w:val="single"/>
          <w:lang w:val="en-US"/>
        </w:rPr>
        <w:t xml:space="preserve">, </w:t>
      </w:r>
      <w:r w:rsidR="006D35C3" w:rsidRPr="008715F3">
        <w:rPr>
          <w:rFonts w:asciiTheme="minorHAnsi" w:hAnsiTheme="minorHAnsi" w:cs="Arial"/>
          <w:bCs/>
          <w:color w:val="000000"/>
          <w:sz w:val="22"/>
          <w:szCs w:val="22"/>
          <w:u w:val="single"/>
          <w:lang w:val="en-US"/>
        </w:rPr>
        <w:t>2017</w:t>
      </w:r>
      <w:r w:rsidRPr="008715F3">
        <w:rPr>
          <w:rFonts w:asciiTheme="minorHAnsi" w:hAnsiTheme="minorHAnsi" w:cs="Arial"/>
          <w:bCs/>
          <w:color w:val="000000"/>
          <w:sz w:val="22"/>
          <w:szCs w:val="22"/>
          <w:u w:val="single"/>
          <w:lang w:val="en-US"/>
        </w:rPr>
        <w:t xml:space="preserve"> at </w:t>
      </w:r>
      <w:r w:rsidR="00D81C0F" w:rsidRPr="008715F3">
        <w:rPr>
          <w:rFonts w:asciiTheme="minorHAnsi" w:hAnsiTheme="minorHAnsi" w:cs="Arial"/>
          <w:bCs/>
          <w:color w:val="000000"/>
          <w:sz w:val="22"/>
          <w:szCs w:val="22"/>
          <w:u w:val="single"/>
          <w:lang w:val="en-US"/>
        </w:rPr>
        <w:t>5</w:t>
      </w:r>
      <w:r w:rsidRPr="008715F3">
        <w:rPr>
          <w:rFonts w:asciiTheme="minorHAnsi" w:hAnsiTheme="minorHAnsi" w:cs="Arial"/>
          <w:bCs/>
          <w:color w:val="000000"/>
          <w:sz w:val="22"/>
          <w:szCs w:val="22"/>
          <w:u w:val="single"/>
          <w:lang w:val="en-US"/>
        </w:rPr>
        <w:t xml:space="preserve"> p.m.</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Late ap</w:t>
      </w:r>
      <w:r w:rsidR="002220C5" w:rsidRPr="008715F3">
        <w:rPr>
          <w:rFonts w:asciiTheme="minorHAnsi" w:hAnsiTheme="minorHAnsi" w:cs="Arial"/>
          <w:color w:val="000000"/>
          <w:sz w:val="22"/>
          <w:szCs w:val="22"/>
          <w:lang w:val="en-US"/>
        </w:rPr>
        <w:t>plications will not be accepted</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Due to the volume of applications the arts office is not able to offer individual feedback, however an overview of feedback from the panel will be provided</w:t>
      </w:r>
      <w:r w:rsidR="002220C5" w:rsidRPr="008715F3">
        <w:rPr>
          <w:rFonts w:asciiTheme="minorHAnsi" w:hAnsiTheme="minorHAnsi" w:cs="Arial"/>
          <w:color w:val="000000"/>
          <w:sz w:val="22"/>
          <w:szCs w:val="22"/>
          <w:lang w:val="en-US"/>
        </w:rPr>
        <w:t xml:space="preserve"> </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Applicants should keep a copy of their application for future reference, the arts office is not in a position to process requests for photocopie</w:t>
      </w:r>
      <w:r w:rsidR="002220C5" w:rsidRPr="008715F3">
        <w:rPr>
          <w:rFonts w:asciiTheme="minorHAnsi" w:hAnsiTheme="minorHAnsi" w:cs="Arial"/>
          <w:color w:val="000000"/>
          <w:sz w:val="22"/>
          <w:szCs w:val="22"/>
          <w:lang w:val="en-US"/>
        </w:rPr>
        <w:t>s of applicant</w:t>
      </w:r>
      <w:r w:rsidR="008715F3" w:rsidRPr="008715F3">
        <w:rPr>
          <w:rFonts w:asciiTheme="minorHAnsi" w:hAnsiTheme="minorHAnsi" w:cs="Arial"/>
          <w:color w:val="000000"/>
          <w:sz w:val="22"/>
          <w:szCs w:val="22"/>
          <w:lang w:val="en-US"/>
        </w:rPr>
        <w:t>’</w:t>
      </w:r>
      <w:r w:rsidR="002220C5" w:rsidRPr="008715F3">
        <w:rPr>
          <w:rFonts w:asciiTheme="minorHAnsi" w:hAnsiTheme="minorHAnsi" w:cs="Arial"/>
          <w:color w:val="000000"/>
          <w:sz w:val="22"/>
          <w:szCs w:val="22"/>
          <w:lang w:val="en-US"/>
        </w:rPr>
        <w:t>s own application</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 xml:space="preserve">All questions must be addressed and completed </w:t>
      </w:r>
      <w:r w:rsidRPr="008715F3">
        <w:rPr>
          <w:rFonts w:asciiTheme="minorHAnsi" w:hAnsiTheme="minorHAnsi" w:cs="Arial"/>
          <w:i/>
          <w:color w:val="000000"/>
          <w:sz w:val="22"/>
          <w:szCs w:val="22"/>
          <w:lang w:val="en-US"/>
        </w:rPr>
        <w:t>(even if it is to state that the question is not relevant)</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u w:val="single"/>
          <w:lang w:val="en-US"/>
        </w:rPr>
        <w:t>All requested</w:t>
      </w:r>
      <w:r w:rsidRPr="008715F3">
        <w:rPr>
          <w:rFonts w:asciiTheme="minorHAnsi" w:hAnsiTheme="minorHAnsi" w:cs="Arial"/>
          <w:color w:val="000000"/>
          <w:sz w:val="22"/>
          <w:szCs w:val="22"/>
          <w:lang w:val="en-US"/>
        </w:rPr>
        <w:t xml:space="preserve"> accompan</w:t>
      </w:r>
      <w:r w:rsidR="002220C5" w:rsidRPr="008715F3">
        <w:rPr>
          <w:rFonts w:asciiTheme="minorHAnsi" w:hAnsiTheme="minorHAnsi" w:cs="Arial"/>
          <w:color w:val="000000"/>
          <w:sz w:val="22"/>
          <w:szCs w:val="22"/>
          <w:lang w:val="en-US"/>
        </w:rPr>
        <w:t>ying material must be submitted</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Applicants must be located within or provide their services/activities within Westmeath Count</w:t>
      </w:r>
      <w:r w:rsidR="002220C5" w:rsidRPr="008715F3">
        <w:rPr>
          <w:rFonts w:asciiTheme="minorHAnsi" w:hAnsiTheme="minorHAnsi" w:cs="Arial"/>
          <w:color w:val="000000"/>
          <w:sz w:val="22"/>
          <w:szCs w:val="22"/>
          <w:lang w:val="en-US"/>
        </w:rPr>
        <w:t>y Council’s administrative area</w:t>
      </w:r>
    </w:p>
    <w:p w:rsidR="00B07BA3" w:rsidRPr="008715F3" w:rsidRDefault="00B07BA3"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Applicants must be registered with Westmeath Public Participation Network, if not registered, please contact</w:t>
      </w:r>
      <w:r w:rsidR="00993A65" w:rsidRPr="008715F3">
        <w:rPr>
          <w:rFonts w:asciiTheme="minorHAnsi" w:hAnsiTheme="minorHAnsi" w:cs="Arial"/>
          <w:color w:val="000000"/>
          <w:sz w:val="22"/>
          <w:szCs w:val="22"/>
          <w:lang w:val="en-US"/>
        </w:rPr>
        <w:t xml:space="preserve"> Community &amp; Enterprise Section to register.</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 xml:space="preserve">The </w:t>
      </w:r>
      <w:r w:rsidR="006D35C3" w:rsidRPr="008715F3">
        <w:rPr>
          <w:rFonts w:asciiTheme="minorHAnsi" w:hAnsiTheme="minorHAnsi" w:cs="Arial"/>
          <w:color w:val="000000"/>
          <w:sz w:val="22"/>
          <w:szCs w:val="22"/>
          <w:lang w:val="en-US"/>
        </w:rPr>
        <w:t>2017</w:t>
      </w:r>
      <w:r w:rsidR="00EC5432" w:rsidRPr="008715F3">
        <w:rPr>
          <w:rFonts w:asciiTheme="minorHAnsi" w:hAnsiTheme="minorHAnsi" w:cs="Arial"/>
          <w:color w:val="000000"/>
          <w:sz w:val="22"/>
          <w:szCs w:val="22"/>
          <w:lang w:val="en-US"/>
        </w:rPr>
        <w:t xml:space="preserve"> </w:t>
      </w:r>
      <w:r w:rsidR="00254EC0" w:rsidRPr="008715F3">
        <w:rPr>
          <w:rFonts w:asciiTheme="minorHAnsi" w:hAnsiTheme="minorHAnsi" w:cs="Arial"/>
          <w:color w:val="000000"/>
          <w:sz w:val="22"/>
          <w:szCs w:val="22"/>
          <w:lang w:val="en-US"/>
        </w:rPr>
        <w:t>activity / project</w:t>
      </w:r>
      <w:r w:rsidRPr="008715F3">
        <w:rPr>
          <w:rFonts w:asciiTheme="minorHAnsi" w:hAnsiTheme="minorHAnsi" w:cs="Arial"/>
          <w:color w:val="000000"/>
          <w:sz w:val="22"/>
          <w:szCs w:val="22"/>
          <w:lang w:val="en-US"/>
        </w:rPr>
        <w:t xml:space="preserve"> in respect of which funding is so</w:t>
      </w:r>
      <w:r w:rsidR="002220C5" w:rsidRPr="008715F3">
        <w:rPr>
          <w:rFonts w:asciiTheme="minorHAnsi" w:hAnsiTheme="minorHAnsi" w:cs="Arial"/>
          <w:color w:val="000000"/>
          <w:sz w:val="22"/>
          <w:szCs w:val="22"/>
          <w:lang w:val="en-US"/>
        </w:rPr>
        <w:t xml:space="preserve">ught </w:t>
      </w:r>
      <w:r w:rsidR="002220C5" w:rsidRPr="00480F79">
        <w:rPr>
          <w:rFonts w:asciiTheme="minorHAnsi" w:hAnsiTheme="minorHAnsi" w:cs="Arial"/>
          <w:color w:val="000000"/>
          <w:sz w:val="22"/>
          <w:szCs w:val="22"/>
          <w:u w:val="single"/>
          <w:lang w:val="en-US"/>
        </w:rPr>
        <w:t>must be artistic in nature</w:t>
      </w:r>
    </w:p>
    <w:p w:rsidR="00824777" w:rsidRPr="008715F3" w:rsidRDefault="008715F3"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 xml:space="preserve">Applicants </w:t>
      </w:r>
      <w:r w:rsidR="00824777" w:rsidRPr="008715F3">
        <w:rPr>
          <w:rFonts w:asciiTheme="minorHAnsi" w:hAnsiTheme="minorHAnsi" w:cs="Arial"/>
          <w:color w:val="000000"/>
          <w:sz w:val="22"/>
          <w:szCs w:val="22"/>
          <w:lang w:val="en-US"/>
        </w:rPr>
        <w:t>must demonstrate observance of standard codes of practice in general welfare iss</w:t>
      </w:r>
      <w:r w:rsidR="00254EC0" w:rsidRPr="008715F3">
        <w:rPr>
          <w:rFonts w:asciiTheme="minorHAnsi" w:hAnsiTheme="minorHAnsi" w:cs="Arial"/>
          <w:color w:val="000000"/>
          <w:sz w:val="22"/>
          <w:szCs w:val="22"/>
          <w:lang w:val="en-US"/>
        </w:rPr>
        <w:t>ues -</w:t>
      </w:r>
      <w:r w:rsidR="00824777" w:rsidRPr="008715F3">
        <w:rPr>
          <w:rFonts w:asciiTheme="minorHAnsi" w:hAnsiTheme="minorHAnsi" w:cs="Arial"/>
          <w:color w:val="000000"/>
          <w:sz w:val="22"/>
          <w:szCs w:val="22"/>
          <w:lang w:val="en-US"/>
        </w:rPr>
        <w:t xml:space="preserve"> such as, child-first guidelines, health and safety regulations, </w:t>
      </w:r>
      <w:r w:rsidR="008C5955" w:rsidRPr="008715F3">
        <w:rPr>
          <w:rFonts w:asciiTheme="minorHAnsi" w:hAnsiTheme="minorHAnsi" w:cs="Arial"/>
          <w:color w:val="000000"/>
          <w:sz w:val="22"/>
          <w:szCs w:val="22"/>
          <w:lang w:val="en-US"/>
        </w:rPr>
        <w:t xml:space="preserve">insurance </w:t>
      </w:r>
      <w:r w:rsidR="002220C5" w:rsidRPr="008715F3">
        <w:rPr>
          <w:rFonts w:asciiTheme="minorHAnsi" w:hAnsiTheme="minorHAnsi" w:cs="Arial"/>
          <w:color w:val="000000"/>
          <w:sz w:val="22"/>
          <w:szCs w:val="22"/>
          <w:lang w:val="en-US"/>
        </w:rPr>
        <w:t>and equal opportunities</w:t>
      </w:r>
    </w:p>
    <w:p w:rsidR="00824777" w:rsidRPr="008715F3" w:rsidRDefault="00480F79"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Pr>
          <w:rFonts w:asciiTheme="minorHAnsi" w:hAnsiTheme="minorHAnsi" w:cs="Arial"/>
          <w:color w:val="000000"/>
          <w:sz w:val="22"/>
          <w:szCs w:val="22"/>
          <w:lang w:val="en-US"/>
        </w:rPr>
        <w:t>Applicant</w:t>
      </w:r>
      <w:r w:rsidR="00824777" w:rsidRPr="008715F3">
        <w:rPr>
          <w:rFonts w:asciiTheme="minorHAnsi" w:hAnsiTheme="minorHAnsi" w:cs="Arial"/>
          <w:color w:val="000000"/>
          <w:sz w:val="22"/>
          <w:szCs w:val="22"/>
          <w:lang w:val="en-US"/>
        </w:rPr>
        <w:t xml:space="preserve"> must have procedures in place for the documenta</w:t>
      </w:r>
      <w:r w:rsidR="002220C5" w:rsidRPr="008715F3">
        <w:rPr>
          <w:rFonts w:asciiTheme="minorHAnsi" w:hAnsiTheme="minorHAnsi" w:cs="Arial"/>
          <w:color w:val="000000"/>
          <w:sz w:val="22"/>
          <w:szCs w:val="22"/>
          <w:lang w:val="en-US"/>
        </w:rPr>
        <w:t>tion and evaluation of the work</w:t>
      </w:r>
    </w:p>
    <w:p w:rsidR="00824777" w:rsidRPr="008715F3" w:rsidRDefault="00824777" w:rsidP="00672EA8">
      <w:pPr>
        <w:pStyle w:val="ListParagraph"/>
        <w:numPr>
          <w:ilvl w:val="0"/>
          <w:numId w:val="12"/>
        </w:numPr>
        <w:autoSpaceDE w:val="0"/>
        <w:autoSpaceDN w:val="0"/>
        <w:adjustRightInd w:val="0"/>
        <w:rPr>
          <w:rFonts w:asciiTheme="minorHAnsi" w:hAnsiTheme="minorHAnsi" w:cs="Arial"/>
          <w:color w:val="000000"/>
          <w:sz w:val="22"/>
          <w:szCs w:val="22"/>
          <w:lang w:val="en-US"/>
        </w:rPr>
      </w:pPr>
      <w:r w:rsidRPr="008715F3">
        <w:rPr>
          <w:rFonts w:asciiTheme="minorHAnsi" w:hAnsiTheme="minorHAnsi" w:cs="Arial"/>
          <w:color w:val="000000"/>
          <w:sz w:val="22"/>
          <w:szCs w:val="22"/>
          <w:lang w:val="en-US"/>
        </w:rPr>
        <w:t>Applications must be clearly completed and signed. Please note the arts office cannot contact applicants t</w:t>
      </w:r>
      <w:r w:rsidR="002220C5" w:rsidRPr="008715F3">
        <w:rPr>
          <w:rFonts w:asciiTheme="minorHAnsi" w:hAnsiTheme="minorHAnsi" w:cs="Arial"/>
          <w:color w:val="000000"/>
          <w:sz w:val="22"/>
          <w:szCs w:val="22"/>
          <w:lang w:val="en-US"/>
        </w:rPr>
        <w:t>o amend incomplete applications</w:t>
      </w:r>
    </w:p>
    <w:p w:rsidR="00824777" w:rsidRPr="008715F3" w:rsidRDefault="00824777" w:rsidP="00672EA8">
      <w:pPr>
        <w:pStyle w:val="ListParagraph"/>
        <w:numPr>
          <w:ilvl w:val="0"/>
          <w:numId w:val="12"/>
        </w:numPr>
        <w:autoSpaceDE w:val="0"/>
        <w:autoSpaceDN w:val="0"/>
        <w:adjustRightInd w:val="0"/>
        <w:rPr>
          <w:rFonts w:asciiTheme="minorHAnsi" w:hAnsiTheme="minorHAnsi" w:cs="Arial"/>
          <w:bCs/>
          <w:color w:val="000000"/>
          <w:sz w:val="22"/>
          <w:szCs w:val="22"/>
          <w:lang w:val="en-US"/>
        </w:rPr>
      </w:pPr>
      <w:r w:rsidRPr="008715F3">
        <w:rPr>
          <w:rFonts w:asciiTheme="minorHAnsi" w:hAnsiTheme="minorHAnsi" w:cs="Arial"/>
          <w:bCs/>
          <w:color w:val="000000"/>
          <w:sz w:val="22"/>
          <w:szCs w:val="22"/>
          <w:lang w:val="en-US"/>
        </w:rPr>
        <w:t xml:space="preserve">Completed applications to be send by hard copy </w:t>
      </w:r>
      <w:r w:rsidR="00254EC0" w:rsidRPr="008715F3">
        <w:rPr>
          <w:rFonts w:asciiTheme="minorHAnsi" w:hAnsiTheme="minorHAnsi" w:cs="Arial"/>
          <w:b/>
          <w:bCs/>
          <w:color w:val="000000"/>
          <w:sz w:val="22"/>
          <w:szCs w:val="22"/>
          <w:lang w:val="en-US"/>
        </w:rPr>
        <w:t>ONLY</w:t>
      </w:r>
      <w:r w:rsidRPr="008715F3">
        <w:rPr>
          <w:rFonts w:asciiTheme="minorHAnsi" w:hAnsiTheme="minorHAnsi" w:cs="Arial"/>
          <w:bCs/>
          <w:color w:val="000000"/>
          <w:sz w:val="22"/>
          <w:szCs w:val="22"/>
          <w:lang w:val="en-US"/>
        </w:rPr>
        <w:t xml:space="preserve"> to:</w:t>
      </w:r>
    </w:p>
    <w:p w:rsidR="00824777" w:rsidRPr="008715F3" w:rsidRDefault="00824777" w:rsidP="00672EA8">
      <w:pPr>
        <w:autoSpaceDE w:val="0"/>
        <w:autoSpaceDN w:val="0"/>
        <w:adjustRightInd w:val="0"/>
        <w:ind w:left="720" w:firstLine="720"/>
        <w:rPr>
          <w:rFonts w:asciiTheme="minorHAnsi" w:hAnsiTheme="minorHAnsi" w:cs="Arial"/>
          <w:bCs/>
          <w:color w:val="000000"/>
          <w:sz w:val="22"/>
          <w:szCs w:val="22"/>
          <w:lang w:val="en-US"/>
        </w:rPr>
      </w:pPr>
      <w:r w:rsidRPr="008715F3">
        <w:rPr>
          <w:rFonts w:asciiTheme="minorHAnsi" w:hAnsiTheme="minorHAnsi" w:cs="Arial"/>
          <w:bCs/>
          <w:color w:val="000000"/>
          <w:sz w:val="22"/>
          <w:szCs w:val="22"/>
          <w:lang w:val="en-US"/>
        </w:rPr>
        <w:t>Arts Grant Applications</w:t>
      </w:r>
    </w:p>
    <w:p w:rsidR="001C12E8" w:rsidRPr="008715F3" w:rsidRDefault="00824777" w:rsidP="00672EA8">
      <w:pPr>
        <w:autoSpaceDE w:val="0"/>
        <w:autoSpaceDN w:val="0"/>
        <w:adjustRightInd w:val="0"/>
        <w:ind w:left="720" w:firstLine="720"/>
        <w:rPr>
          <w:rFonts w:asciiTheme="minorHAnsi" w:hAnsiTheme="minorHAnsi" w:cs="Arial"/>
          <w:bCs/>
          <w:color w:val="000000"/>
          <w:sz w:val="22"/>
          <w:szCs w:val="22"/>
          <w:lang w:val="en-US"/>
        </w:rPr>
      </w:pPr>
      <w:r w:rsidRPr="008715F3">
        <w:rPr>
          <w:rFonts w:asciiTheme="minorHAnsi" w:hAnsiTheme="minorHAnsi" w:cs="Arial"/>
          <w:bCs/>
          <w:color w:val="000000"/>
          <w:sz w:val="22"/>
          <w:szCs w:val="22"/>
          <w:lang w:val="en-US"/>
        </w:rPr>
        <w:t xml:space="preserve">Westmeath </w:t>
      </w:r>
      <w:r w:rsidR="00254EC0" w:rsidRPr="008715F3">
        <w:rPr>
          <w:rFonts w:asciiTheme="minorHAnsi" w:hAnsiTheme="minorHAnsi" w:cs="Arial"/>
          <w:bCs/>
          <w:color w:val="000000"/>
          <w:sz w:val="22"/>
          <w:szCs w:val="22"/>
          <w:lang w:val="en-US"/>
        </w:rPr>
        <w:t>Arts Office</w:t>
      </w:r>
      <w:r w:rsidR="00672EA8" w:rsidRPr="008715F3">
        <w:rPr>
          <w:rFonts w:asciiTheme="minorHAnsi" w:hAnsiTheme="minorHAnsi" w:cs="Arial"/>
          <w:bCs/>
          <w:color w:val="000000"/>
          <w:sz w:val="22"/>
          <w:szCs w:val="22"/>
          <w:lang w:val="en-US"/>
        </w:rPr>
        <w:t xml:space="preserve"> - County Buildings, </w:t>
      </w:r>
      <w:r w:rsidRPr="008715F3">
        <w:rPr>
          <w:rFonts w:asciiTheme="minorHAnsi" w:hAnsiTheme="minorHAnsi" w:cs="Arial"/>
          <w:bCs/>
          <w:color w:val="000000"/>
          <w:sz w:val="22"/>
          <w:szCs w:val="22"/>
          <w:lang w:val="en-US"/>
        </w:rPr>
        <w:t>Mount Street, Mullingar,</w:t>
      </w:r>
      <w:r w:rsidR="00993A65" w:rsidRPr="008715F3">
        <w:rPr>
          <w:rFonts w:asciiTheme="minorHAnsi" w:hAnsiTheme="minorHAnsi" w:cs="Arial"/>
          <w:bCs/>
          <w:color w:val="000000"/>
          <w:sz w:val="22"/>
          <w:szCs w:val="22"/>
          <w:lang w:val="en-US"/>
        </w:rPr>
        <w:t xml:space="preserve"> </w:t>
      </w:r>
      <w:r w:rsidRPr="008715F3">
        <w:rPr>
          <w:rFonts w:asciiTheme="minorHAnsi" w:hAnsiTheme="minorHAnsi" w:cs="Arial"/>
          <w:bCs/>
          <w:color w:val="000000"/>
          <w:sz w:val="22"/>
          <w:szCs w:val="22"/>
          <w:lang w:val="en-US"/>
        </w:rPr>
        <w:t>Co Westmeath</w:t>
      </w:r>
    </w:p>
    <w:sectPr w:rsidR="001C12E8" w:rsidRPr="008715F3" w:rsidSect="003D7569">
      <w:footerReference w:type="default" r:id="rId7"/>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BA3" w:rsidRDefault="00B07BA3">
      <w:r>
        <w:separator/>
      </w:r>
    </w:p>
  </w:endnote>
  <w:endnote w:type="continuationSeparator" w:id="0">
    <w:p w:rsidR="00B07BA3" w:rsidRDefault="00B07B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A3" w:rsidRPr="003D7569" w:rsidRDefault="00B07BA3" w:rsidP="00B84489">
    <w:pPr>
      <w:pStyle w:val="Footer"/>
      <w:pBdr>
        <w:top w:val="single" w:sz="4" w:space="1" w:color="auto"/>
      </w:pBdr>
      <w:jc w:val="center"/>
      <w:rPr>
        <w:rFonts w:ascii="Arial" w:hAnsi="Arial" w:cs="Arial"/>
        <w:sz w:val="16"/>
        <w:szCs w:val="16"/>
      </w:rPr>
    </w:pPr>
    <w:r w:rsidRPr="003D7569">
      <w:rPr>
        <w:rFonts w:ascii="Arial" w:hAnsi="Arial" w:cs="Arial"/>
        <w:sz w:val="16"/>
        <w:szCs w:val="16"/>
      </w:rPr>
      <w:t xml:space="preserve">Page </w:t>
    </w:r>
    <w:r w:rsidR="00ED308F" w:rsidRPr="003D7569">
      <w:rPr>
        <w:rFonts w:ascii="Arial" w:hAnsi="Arial" w:cs="Arial"/>
        <w:sz w:val="16"/>
        <w:szCs w:val="16"/>
      </w:rPr>
      <w:fldChar w:fldCharType="begin"/>
    </w:r>
    <w:r w:rsidRPr="003D7569">
      <w:rPr>
        <w:rFonts w:ascii="Arial" w:hAnsi="Arial" w:cs="Arial"/>
        <w:sz w:val="16"/>
        <w:szCs w:val="16"/>
      </w:rPr>
      <w:instrText xml:space="preserve"> PAGE </w:instrText>
    </w:r>
    <w:r w:rsidR="00ED308F" w:rsidRPr="003D7569">
      <w:rPr>
        <w:rFonts w:ascii="Arial" w:hAnsi="Arial" w:cs="Arial"/>
        <w:sz w:val="16"/>
        <w:szCs w:val="16"/>
      </w:rPr>
      <w:fldChar w:fldCharType="separate"/>
    </w:r>
    <w:r w:rsidR="00480F79">
      <w:rPr>
        <w:rFonts w:ascii="Arial" w:hAnsi="Arial" w:cs="Arial"/>
        <w:noProof/>
        <w:sz w:val="16"/>
        <w:szCs w:val="16"/>
      </w:rPr>
      <w:t>2</w:t>
    </w:r>
    <w:r w:rsidR="00ED308F" w:rsidRPr="003D7569">
      <w:rPr>
        <w:rFonts w:ascii="Arial" w:hAnsi="Arial" w:cs="Arial"/>
        <w:sz w:val="16"/>
        <w:szCs w:val="16"/>
      </w:rPr>
      <w:fldChar w:fldCharType="end"/>
    </w:r>
    <w:r w:rsidRPr="003D7569">
      <w:rPr>
        <w:rFonts w:ascii="Arial" w:hAnsi="Arial" w:cs="Arial"/>
        <w:sz w:val="16"/>
        <w:szCs w:val="16"/>
      </w:rPr>
      <w:t xml:space="preserve"> of </w:t>
    </w:r>
    <w:r w:rsidR="00ED308F" w:rsidRPr="003D7569">
      <w:rPr>
        <w:rFonts w:ascii="Arial" w:hAnsi="Arial" w:cs="Arial"/>
        <w:sz w:val="16"/>
        <w:szCs w:val="16"/>
      </w:rPr>
      <w:fldChar w:fldCharType="begin"/>
    </w:r>
    <w:r w:rsidRPr="003D7569">
      <w:rPr>
        <w:rFonts w:ascii="Arial" w:hAnsi="Arial" w:cs="Arial"/>
        <w:sz w:val="16"/>
        <w:szCs w:val="16"/>
      </w:rPr>
      <w:instrText xml:space="preserve"> NUMPAGES </w:instrText>
    </w:r>
    <w:r w:rsidR="00ED308F" w:rsidRPr="003D7569">
      <w:rPr>
        <w:rFonts w:ascii="Arial" w:hAnsi="Arial" w:cs="Arial"/>
        <w:sz w:val="16"/>
        <w:szCs w:val="16"/>
      </w:rPr>
      <w:fldChar w:fldCharType="separate"/>
    </w:r>
    <w:r w:rsidR="00480F79">
      <w:rPr>
        <w:rFonts w:ascii="Arial" w:hAnsi="Arial" w:cs="Arial"/>
        <w:noProof/>
        <w:sz w:val="16"/>
        <w:szCs w:val="16"/>
      </w:rPr>
      <w:t>2</w:t>
    </w:r>
    <w:r w:rsidR="00ED308F" w:rsidRPr="003D7569">
      <w:rPr>
        <w:rFonts w:ascii="Arial" w:hAnsi="Arial" w:cs="Arial"/>
        <w:sz w:val="16"/>
        <w:szCs w:val="16"/>
      </w:rPr>
      <w:fldChar w:fldCharType="end"/>
    </w:r>
  </w:p>
  <w:p w:rsidR="00B07BA3" w:rsidRDefault="00B07BA3" w:rsidP="00B84489">
    <w:pPr>
      <w:pStyle w:val="Footer"/>
      <w:pBdr>
        <w:top w:val="single" w:sz="4" w:space="1"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BA3" w:rsidRDefault="00B07BA3">
      <w:r>
        <w:separator/>
      </w:r>
    </w:p>
  </w:footnote>
  <w:footnote w:type="continuationSeparator" w:id="0">
    <w:p w:rsidR="00B07BA3" w:rsidRDefault="00B07B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4B9"/>
    <w:multiLevelType w:val="hybridMultilevel"/>
    <w:tmpl w:val="92D210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4554556"/>
    <w:multiLevelType w:val="hybridMultilevel"/>
    <w:tmpl w:val="8004B8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58E1DE4"/>
    <w:multiLevelType w:val="hybridMultilevel"/>
    <w:tmpl w:val="107255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9630F2A"/>
    <w:multiLevelType w:val="hybridMultilevel"/>
    <w:tmpl w:val="D55604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A3D261A"/>
    <w:multiLevelType w:val="hybridMultilevel"/>
    <w:tmpl w:val="A776FCD4"/>
    <w:lvl w:ilvl="0" w:tplc="5B7035FE">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C7B6BDE"/>
    <w:multiLevelType w:val="hybridMultilevel"/>
    <w:tmpl w:val="89CCD2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4B472704"/>
    <w:multiLevelType w:val="hybridMultilevel"/>
    <w:tmpl w:val="DFD47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3262ADA"/>
    <w:multiLevelType w:val="hybridMultilevel"/>
    <w:tmpl w:val="4128266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D0D61D3"/>
    <w:multiLevelType w:val="hybridMultilevel"/>
    <w:tmpl w:val="3D4E61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059627B"/>
    <w:multiLevelType w:val="hybridMultilevel"/>
    <w:tmpl w:val="E7C4088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795F7434"/>
    <w:multiLevelType w:val="hybridMultilevel"/>
    <w:tmpl w:val="6916E4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7D7703CD"/>
    <w:multiLevelType w:val="hybridMultilevel"/>
    <w:tmpl w:val="E2F098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0"/>
  </w:num>
  <w:num w:numId="4">
    <w:abstractNumId w:val="9"/>
  </w:num>
  <w:num w:numId="5">
    <w:abstractNumId w:val="2"/>
  </w:num>
  <w:num w:numId="6">
    <w:abstractNumId w:val="11"/>
  </w:num>
  <w:num w:numId="7">
    <w:abstractNumId w:val="8"/>
  </w:num>
  <w:num w:numId="8">
    <w:abstractNumId w:val="5"/>
  </w:num>
  <w:num w:numId="9">
    <w:abstractNumId w:val="7"/>
  </w:num>
  <w:num w:numId="10">
    <w:abstractNumId w:val="3"/>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A0420"/>
    <w:rsid w:val="000356D3"/>
    <w:rsid w:val="000760D7"/>
    <w:rsid w:val="00094EBC"/>
    <w:rsid w:val="000E211F"/>
    <w:rsid w:val="000E4667"/>
    <w:rsid w:val="00101C37"/>
    <w:rsid w:val="00107530"/>
    <w:rsid w:val="00142C14"/>
    <w:rsid w:val="001603A8"/>
    <w:rsid w:val="001C12E8"/>
    <w:rsid w:val="00200AAB"/>
    <w:rsid w:val="002220C5"/>
    <w:rsid w:val="00224D33"/>
    <w:rsid w:val="00225D93"/>
    <w:rsid w:val="00241240"/>
    <w:rsid w:val="00251863"/>
    <w:rsid w:val="00254EC0"/>
    <w:rsid w:val="00267D3B"/>
    <w:rsid w:val="00272B19"/>
    <w:rsid w:val="002852C2"/>
    <w:rsid w:val="00334DA9"/>
    <w:rsid w:val="00344FD6"/>
    <w:rsid w:val="00377EA4"/>
    <w:rsid w:val="003C2E05"/>
    <w:rsid w:val="003D7569"/>
    <w:rsid w:val="003F312B"/>
    <w:rsid w:val="0046021E"/>
    <w:rsid w:val="00480F79"/>
    <w:rsid w:val="00497048"/>
    <w:rsid w:val="004E7046"/>
    <w:rsid w:val="00517148"/>
    <w:rsid w:val="00550D7C"/>
    <w:rsid w:val="005A0E32"/>
    <w:rsid w:val="005B6215"/>
    <w:rsid w:val="00672EA8"/>
    <w:rsid w:val="0067758C"/>
    <w:rsid w:val="0069132B"/>
    <w:rsid w:val="00697A4D"/>
    <w:rsid w:val="006D35C3"/>
    <w:rsid w:val="007A7D19"/>
    <w:rsid w:val="007C45C3"/>
    <w:rsid w:val="007D3295"/>
    <w:rsid w:val="007D6718"/>
    <w:rsid w:val="00824777"/>
    <w:rsid w:val="008715F3"/>
    <w:rsid w:val="008775BD"/>
    <w:rsid w:val="00882D7D"/>
    <w:rsid w:val="00891E95"/>
    <w:rsid w:val="008A0420"/>
    <w:rsid w:val="008C5955"/>
    <w:rsid w:val="00917CF5"/>
    <w:rsid w:val="00993A65"/>
    <w:rsid w:val="009A2419"/>
    <w:rsid w:val="00A00DC7"/>
    <w:rsid w:val="00A11C31"/>
    <w:rsid w:val="00AC46E2"/>
    <w:rsid w:val="00B05B98"/>
    <w:rsid w:val="00B07BA3"/>
    <w:rsid w:val="00B33869"/>
    <w:rsid w:val="00B35D2B"/>
    <w:rsid w:val="00B46797"/>
    <w:rsid w:val="00B807BA"/>
    <w:rsid w:val="00B84489"/>
    <w:rsid w:val="00B94E6D"/>
    <w:rsid w:val="00C158BD"/>
    <w:rsid w:val="00C30F0C"/>
    <w:rsid w:val="00C602C9"/>
    <w:rsid w:val="00D14977"/>
    <w:rsid w:val="00D278E6"/>
    <w:rsid w:val="00D77BC3"/>
    <w:rsid w:val="00D81C0F"/>
    <w:rsid w:val="00D81D1E"/>
    <w:rsid w:val="00D93BB0"/>
    <w:rsid w:val="00DA1DED"/>
    <w:rsid w:val="00DA31A0"/>
    <w:rsid w:val="00DC086D"/>
    <w:rsid w:val="00E05E11"/>
    <w:rsid w:val="00E23E05"/>
    <w:rsid w:val="00E31BA9"/>
    <w:rsid w:val="00E56BFE"/>
    <w:rsid w:val="00EC42CD"/>
    <w:rsid w:val="00EC5432"/>
    <w:rsid w:val="00ED308F"/>
    <w:rsid w:val="00ED476D"/>
    <w:rsid w:val="00F15813"/>
    <w:rsid w:val="00F21833"/>
    <w:rsid w:val="00F31E79"/>
    <w:rsid w:val="00FE5AD9"/>
    <w:rsid w:val="00FF41E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777"/>
    <w:rPr>
      <w:sz w:val="24"/>
      <w:szCs w:val="24"/>
      <w:lang w:val="en-GB" w:eastAsia="en-US"/>
    </w:rPr>
  </w:style>
  <w:style w:type="paragraph" w:styleId="Heading1">
    <w:name w:val="heading 1"/>
    <w:basedOn w:val="Normal"/>
    <w:qFormat/>
    <w:rsid w:val="002852C2"/>
    <w:pPr>
      <w:spacing w:before="100" w:after="100"/>
      <w:outlineLvl w:val="0"/>
    </w:pPr>
    <w:rPr>
      <w:b/>
      <w:kern w:val="36"/>
      <w:sz w:val="4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D7569"/>
    <w:pPr>
      <w:tabs>
        <w:tab w:val="center" w:pos="4153"/>
        <w:tab w:val="right" w:pos="8306"/>
      </w:tabs>
    </w:pPr>
  </w:style>
  <w:style w:type="paragraph" w:styleId="Footer">
    <w:name w:val="footer"/>
    <w:basedOn w:val="Normal"/>
    <w:rsid w:val="003D7569"/>
    <w:pPr>
      <w:tabs>
        <w:tab w:val="center" w:pos="4153"/>
        <w:tab w:val="right" w:pos="8306"/>
      </w:tabs>
    </w:pPr>
  </w:style>
  <w:style w:type="paragraph" w:styleId="BodyTextIndent">
    <w:name w:val="Body Text Indent"/>
    <w:basedOn w:val="Normal"/>
    <w:rsid w:val="00824777"/>
    <w:pPr>
      <w:autoSpaceDE w:val="0"/>
      <w:autoSpaceDN w:val="0"/>
      <w:adjustRightInd w:val="0"/>
      <w:ind w:left="-360" w:firstLine="360"/>
    </w:pPr>
    <w:rPr>
      <w:rFonts w:ascii="Century Gothic" w:hAnsi="Century Gothic"/>
      <w:color w:val="000000"/>
      <w:sz w:val="28"/>
      <w:szCs w:val="22"/>
      <w:lang w:val="en-US"/>
    </w:rPr>
  </w:style>
  <w:style w:type="table" w:styleId="TableGrid">
    <w:name w:val="Table Grid"/>
    <w:basedOn w:val="TableNormal"/>
    <w:rsid w:val="00824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2852C2"/>
    <w:pPr>
      <w:spacing w:after="120"/>
    </w:pPr>
  </w:style>
  <w:style w:type="paragraph" w:styleId="BodyText3">
    <w:name w:val="Body Text 3"/>
    <w:basedOn w:val="Normal"/>
    <w:rsid w:val="00EC5432"/>
    <w:pPr>
      <w:spacing w:after="120"/>
    </w:pPr>
    <w:rPr>
      <w:sz w:val="16"/>
      <w:szCs w:val="16"/>
    </w:rPr>
  </w:style>
  <w:style w:type="paragraph" w:customStyle="1" w:styleId="Header1">
    <w:name w:val="Header1"/>
    <w:rsid w:val="001C12E8"/>
    <w:pPr>
      <w:tabs>
        <w:tab w:val="center" w:pos="4153"/>
        <w:tab w:val="right" w:pos="8306"/>
      </w:tabs>
    </w:pPr>
    <w:rPr>
      <w:rFonts w:eastAsia="ヒラギノ角ゴ Pro W3"/>
      <w:color w:val="000000"/>
      <w:sz w:val="24"/>
      <w:lang w:val="en-GB" w:eastAsia="en-US"/>
    </w:rPr>
  </w:style>
  <w:style w:type="paragraph" w:customStyle="1" w:styleId="Heading">
    <w:name w:val="Heading"/>
    <w:rsid w:val="001C12E8"/>
    <w:pPr>
      <w:spacing w:line="600" w:lineRule="exact"/>
      <w:jc w:val="center"/>
    </w:pPr>
    <w:rPr>
      <w:rFonts w:ascii="Verdana" w:eastAsia="ヒラギノ角ゴ Pro W3" w:hAnsi="Verdana"/>
      <w:color w:val="000000"/>
      <w:sz w:val="36"/>
      <w:lang w:val="en-GB" w:eastAsia="en-US"/>
    </w:rPr>
  </w:style>
  <w:style w:type="paragraph" w:customStyle="1" w:styleId="Footer1">
    <w:name w:val="Footer1"/>
    <w:rsid w:val="001C12E8"/>
    <w:pPr>
      <w:tabs>
        <w:tab w:val="center" w:pos="4153"/>
        <w:tab w:val="right" w:pos="8306"/>
      </w:tabs>
    </w:pPr>
    <w:rPr>
      <w:rFonts w:eastAsia="ヒラギノ角ゴ Pro W3"/>
      <w:color w:val="000000"/>
      <w:sz w:val="24"/>
      <w:lang w:val="en-GB" w:eastAsia="en-US"/>
    </w:rPr>
  </w:style>
  <w:style w:type="paragraph" w:styleId="ListParagraph">
    <w:name w:val="List Paragraph"/>
    <w:basedOn w:val="Normal"/>
    <w:uiPriority w:val="34"/>
    <w:qFormat/>
    <w:rsid w:val="001C12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541</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Westmeath Arts Office - 2014</vt:lpstr>
    </vt:vector>
  </TitlesOfParts>
  <Company>Westmeath County Council</Company>
  <LinksUpToDate>false</LinksUpToDate>
  <CharactersWithSpaces>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Westmeath Arts Office - 2014</dc:title>
  <dc:creator>Administrator</dc:creator>
  <cp:lastModifiedBy>miriam.mulrennan</cp:lastModifiedBy>
  <cp:revision>6</cp:revision>
  <cp:lastPrinted>2017-03-07T12:15:00Z</cp:lastPrinted>
  <dcterms:created xsi:type="dcterms:W3CDTF">2017-03-07T12:36:00Z</dcterms:created>
  <dcterms:modified xsi:type="dcterms:W3CDTF">2017-03-15T11:06:00Z</dcterms:modified>
</cp:coreProperties>
</file>